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CF1C87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E22A2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28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E22A2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MAIO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292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28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E22A25">
        <w:rPr>
          <w:rFonts w:eastAsia="Lucida Sans Unicode" w:cs="Arial"/>
          <w:iCs/>
          <w:kern w:val="1"/>
          <w:sz w:val="24"/>
          <w:szCs w:val="24"/>
        </w:rPr>
        <w:t>maio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  <w:bookmarkStart w:id="0" w:name="_GoBack"/>
      <w:bookmarkEnd w:id="0"/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CF1C87" w:rsidRPr="00CF1C87" w:rsidRDefault="00977490" w:rsidP="00641B9D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="0058070B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</w:t>
      </w:r>
      <w:r w:rsidR="00E22A25">
        <w:rPr>
          <w:rFonts w:eastAsia="Lucida Sans Unicode" w:cs="Times New Roman"/>
          <w:bCs/>
          <w:kern w:val="2"/>
          <w:sz w:val="24"/>
          <w:szCs w:val="24"/>
          <w:lang w:eastAsia="pt-BR"/>
        </w:rPr>
        <w:t>Prestação de Contas do 1º quadrimestre de 2020</w:t>
      </w:r>
      <w:r w:rsidR="0058070B">
        <w:rPr>
          <w:rFonts w:eastAsia="Lucida Sans Unicode" w:cs="Times New Roman"/>
          <w:bCs/>
          <w:kern w:val="2"/>
          <w:sz w:val="24"/>
          <w:szCs w:val="24"/>
          <w:lang w:eastAsia="pt-BR"/>
        </w:rPr>
        <w:t>;</w:t>
      </w:r>
    </w:p>
    <w:p w:rsidR="00977490" w:rsidRPr="00CF1C87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28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E22A25">
        <w:rPr>
          <w:rFonts w:eastAsia="Lucida Sans Unicode" w:cs="Arial"/>
          <w:iCs/>
          <w:kern w:val="1"/>
          <w:sz w:val="24"/>
          <w:szCs w:val="24"/>
        </w:rPr>
        <w:t>maio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E22A25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51</cp:revision>
  <dcterms:created xsi:type="dcterms:W3CDTF">2018-01-31T13:54:00Z</dcterms:created>
  <dcterms:modified xsi:type="dcterms:W3CDTF">2020-05-29T12:29:00Z</dcterms:modified>
</cp:coreProperties>
</file>