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2" w:rsidRPr="002C64FE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2C64FE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3102" w:rsidRPr="000F7157" w:rsidRDefault="00563102" w:rsidP="000F7157">
      <w:pPr>
        <w:pStyle w:val="Normal1"/>
        <w:keepNext/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63102" w:rsidRPr="000F7157" w:rsidRDefault="00563102" w:rsidP="000F7157">
      <w:pPr>
        <w:pStyle w:val="Normal1"/>
        <w:keepNext/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F7157">
        <w:rPr>
          <w:rFonts w:asciiTheme="minorHAnsi" w:hAnsiTheme="minorHAnsi" w:cstheme="minorHAnsi"/>
          <w:b/>
          <w:color w:val="000000"/>
          <w:sz w:val="24"/>
          <w:szCs w:val="24"/>
        </w:rPr>
        <w:t>AUTORIZAÇÃO DE USO DE IMAGEM E SOM</w:t>
      </w:r>
    </w:p>
    <w:p w:rsidR="00563102" w:rsidRPr="000F7157" w:rsidRDefault="00563102" w:rsidP="000F7157">
      <w:pPr>
        <w:pStyle w:val="Normal1"/>
        <w:tabs>
          <w:tab w:val="left" w:pos="142"/>
        </w:tabs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0F7157">
        <w:rPr>
          <w:rFonts w:asciiTheme="minorHAnsi" w:hAnsiTheme="minorHAnsi" w:cstheme="minorHAnsi"/>
          <w:szCs w:val="24"/>
        </w:rPr>
        <w:t>(2ª  ETAPA)</w:t>
      </w:r>
    </w:p>
    <w:p w:rsidR="00563102" w:rsidRPr="000F7157" w:rsidRDefault="00563102" w:rsidP="000F7157">
      <w:pPr>
        <w:pStyle w:val="Normal1"/>
        <w:tabs>
          <w:tab w:val="left" w:pos="14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740F6B" w:rsidP="000F7157">
      <w:pPr>
        <w:pStyle w:val="Normal1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</w:t>
      </w:r>
      <w:permEnd w:id="0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 </w:t>
      </w:r>
      <w:permEnd w:id="1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 </w:t>
      </w:r>
      <w:permStart w:id="2" w:edGrp="everyone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   </w:t>
      </w:r>
      <w:permEnd w:id="2"/>
      <w:r w:rsidRPr="00740F6B">
        <w:rPr>
          <w:rFonts w:asciiTheme="minorHAnsi" w:hAnsiTheme="minorHAnsi" w:cstheme="majorHAnsi"/>
          <w:color w:val="000000" w:themeColor="text1"/>
          <w:sz w:val="24"/>
          <w:szCs w:val="24"/>
        </w:rPr>
        <w:t xml:space="preserve">, </w:t>
      </w:r>
      <w:r w:rsidR="00563102" w:rsidRPr="00740F6B">
        <w:rPr>
          <w:rFonts w:asciiTheme="minorHAnsi" w:hAnsiTheme="minorHAnsi" w:cstheme="minorHAnsi"/>
          <w:color w:val="000000"/>
          <w:sz w:val="24"/>
          <w:szCs w:val="24"/>
        </w:rPr>
        <w:t xml:space="preserve">premiado no </w:t>
      </w:r>
      <w:r w:rsidR="00563102" w:rsidRPr="00740F6B">
        <w:rPr>
          <w:rFonts w:asciiTheme="minorHAnsi" w:hAnsiTheme="minorHAnsi" w:cstheme="minorHAnsi"/>
          <w:b/>
        </w:rPr>
        <w:t>EDITAL GSC Nº 021/2020 – EDITAL DE SELEÇÃO E PREMIAÇÃO DE PROJETOS ARTÍSTICOS CULTURAIS “MEMÓRIA E PATRIMÔNIO EM AÇÃO”</w:t>
      </w:r>
      <w:r w:rsidR="00563102" w:rsidRPr="00740F6B">
        <w:rPr>
          <w:rFonts w:asciiTheme="minorHAnsi" w:hAnsiTheme="minorHAnsi" w:cstheme="minorHAnsi"/>
          <w:color w:val="000000"/>
          <w:sz w:val="24"/>
          <w:szCs w:val="24"/>
        </w:rPr>
        <w:t>, para trabalhos institucionais e veiculação pública através dos canais oficiais d</w:t>
      </w:r>
      <w:r w:rsidR="002C64FE" w:rsidRPr="00740F6B">
        <w:rPr>
          <w:rFonts w:asciiTheme="minorHAnsi" w:hAnsiTheme="minorHAnsi" w:cstheme="minorHAnsi"/>
          <w:color w:val="000000"/>
          <w:sz w:val="24"/>
          <w:szCs w:val="24"/>
        </w:rPr>
        <w:t>o Município</w:t>
      </w:r>
      <w:r w:rsidR="00563102" w:rsidRPr="00740F6B">
        <w:rPr>
          <w:rFonts w:asciiTheme="minorHAnsi" w:hAnsiTheme="minorHAnsi" w:cstheme="min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</w:t>
      </w:r>
      <w:r w:rsidR="00563102" w:rsidRPr="000F7157">
        <w:rPr>
          <w:rFonts w:asciiTheme="minorHAnsi" w:hAnsiTheme="minorHAnsi" w:cstheme="minorHAnsi"/>
          <w:color w:val="000000"/>
          <w:sz w:val="24"/>
          <w:szCs w:val="24"/>
        </w:rPr>
        <w:t xml:space="preserve"> futuro, exigir por ela qualquer tipo de recompensa e/ou remuneração. </w:t>
      </w:r>
    </w:p>
    <w:p w:rsidR="00563102" w:rsidRDefault="00563102" w:rsidP="000F7157">
      <w:pPr>
        <w:pStyle w:val="Normal1"/>
        <w:tabs>
          <w:tab w:val="left" w:pos="142"/>
        </w:tabs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C64FE" w:rsidRDefault="002C64FE" w:rsidP="000F7157">
      <w:pPr>
        <w:pStyle w:val="Normal1"/>
        <w:tabs>
          <w:tab w:val="left" w:pos="142"/>
        </w:tabs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C64FE" w:rsidRDefault="002C64FE" w:rsidP="000F7157">
      <w:pPr>
        <w:pStyle w:val="Normal1"/>
        <w:tabs>
          <w:tab w:val="left" w:pos="142"/>
        </w:tabs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C64FE" w:rsidRPr="000F7157" w:rsidRDefault="002C64FE" w:rsidP="000F7157">
      <w:pPr>
        <w:pStyle w:val="Normal1"/>
        <w:tabs>
          <w:tab w:val="left" w:pos="142"/>
        </w:tabs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740F6B" w:rsidRPr="00AB796E" w:rsidRDefault="00740F6B" w:rsidP="00740F6B">
      <w:pPr>
        <w:pStyle w:val="Normal1"/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2020 </w:t>
      </w:r>
    </w:p>
    <w:p w:rsidR="00740F6B" w:rsidRPr="00AB796E" w:rsidRDefault="00740F6B" w:rsidP="00740F6B">
      <w:pPr>
        <w:pStyle w:val="Normal1"/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F6B" w:rsidRPr="00AB796E" w:rsidRDefault="00740F6B" w:rsidP="00740F6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F6B" w:rsidRPr="00AB796E" w:rsidRDefault="00740F6B" w:rsidP="00740F6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F6B" w:rsidRDefault="00740F6B" w:rsidP="00740F6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40F6B" w:rsidRPr="00FA55C5" w:rsidRDefault="00740F6B" w:rsidP="00740F6B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:rsidR="00740F6B" w:rsidRPr="00FA55C5" w:rsidRDefault="00740F6B" w:rsidP="00740F6B">
      <w:pPr>
        <w:tabs>
          <w:tab w:val="left" w:pos="142"/>
        </w:tabs>
        <w:spacing w:line="360" w:lineRule="auto"/>
        <w:jc w:val="center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FA55C5">
        <w:rPr>
          <w:rFonts w:asciiTheme="minorHAnsi" w:hAnsiTheme="minorHAnsi" w:cstheme="majorHAnsi"/>
          <w:color w:val="000000" w:themeColor="text1"/>
          <w:sz w:val="24"/>
          <w:szCs w:val="24"/>
        </w:rPr>
        <w:t>____________________________________</w:t>
      </w:r>
    </w:p>
    <w:p w:rsidR="00740F6B" w:rsidRPr="00FA55C5" w:rsidRDefault="00740F6B" w:rsidP="00740F6B">
      <w:pPr>
        <w:spacing w:line="240" w:lineRule="auto"/>
        <w:jc w:val="center"/>
        <w:rPr>
          <w:rFonts w:asciiTheme="minorHAnsi" w:hAnsiTheme="minorHAnsi" w:cstheme="majorHAnsi"/>
          <w:color w:val="000000" w:themeColor="text1"/>
          <w:sz w:val="24"/>
          <w:szCs w:val="24"/>
        </w:rPr>
      </w:pPr>
      <w:permStart w:id="5" w:edGrp="everyone"/>
      <w:r w:rsidRPr="00FA55C5">
        <w:rPr>
          <w:rFonts w:asciiTheme="minorHAnsi" w:eastAsia="Times New Roman" w:hAnsiTheme="minorHAnsi" w:cstheme="majorHAnsi"/>
          <w:b/>
          <w:color w:val="000000" w:themeColor="text1"/>
        </w:rPr>
        <w:t>APAGUE E INSIRA AQUI O SEU NOME PARA ASSINAR ACIMA</w:t>
      </w:r>
      <w:permEnd w:id="5"/>
    </w:p>
    <w:p w:rsidR="00563102" w:rsidRPr="000F7157" w:rsidRDefault="00563102" w:rsidP="000F7157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63102" w:rsidRPr="000F7157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49" w:rsidRDefault="00786949" w:rsidP="00BB488D">
      <w:pPr>
        <w:spacing w:after="0" w:line="240" w:lineRule="auto"/>
      </w:pPr>
      <w:r>
        <w:separator/>
      </w:r>
    </w:p>
  </w:endnote>
  <w:endnote w:type="continuationSeparator" w:id="0">
    <w:p w:rsidR="00786949" w:rsidRDefault="00786949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49" w:rsidRDefault="00786949" w:rsidP="00BB488D">
      <w:pPr>
        <w:spacing w:after="0" w:line="240" w:lineRule="auto"/>
      </w:pPr>
      <w:r>
        <w:separator/>
      </w:r>
    </w:p>
  </w:footnote>
  <w:footnote w:type="continuationSeparator" w:id="0">
    <w:p w:rsidR="00786949" w:rsidRDefault="00786949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oIWNmE9Wb0EeqGSH2hdkUvhs1U=" w:salt="38Q3L0FXg/y+QX0fhYxTGA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8D"/>
    <w:rsid w:val="00015451"/>
    <w:rsid w:val="0002378C"/>
    <w:rsid w:val="0003139D"/>
    <w:rsid w:val="00032821"/>
    <w:rsid w:val="00035A89"/>
    <w:rsid w:val="00091B2F"/>
    <w:rsid w:val="00094671"/>
    <w:rsid w:val="000A5D38"/>
    <w:rsid w:val="000B7524"/>
    <w:rsid w:val="000C3DA4"/>
    <w:rsid w:val="000F1ABD"/>
    <w:rsid w:val="000F7157"/>
    <w:rsid w:val="00107738"/>
    <w:rsid w:val="0014223A"/>
    <w:rsid w:val="00152581"/>
    <w:rsid w:val="00163DC8"/>
    <w:rsid w:val="001C1B93"/>
    <w:rsid w:val="001D2335"/>
    <w:rsid w:val="001E0A65"/>
    <w:rsid w:val="00201FA3"/>
    <w:rsid w:val="00227038"/>
    <w:rsid w:val="0024662E"/>
    <w:rsid w:val="002673A2"/>
    <w:rsid w:val="00282E9C"/>
    <w:rsid w:val="002941A7"/>
    <w:rsid w:val="002C64FE"/>
    <w:rsid w:val="002C6914"/>
    <w:rsid w:val="002C7C00"/>
    <w:rsid w:val="002D7315"/>
    <w:rsid w:val="00326C29"/>
    <w:rsid w:val="00332B6A"/>
    <w:rsid w:val="00333B6E"/>
    <w:rsid w:val="0034143B"/>
    <w:rsid w:val="00341AA2"/>
    <w:rsid w:val="003701BC"/>
    <w:rsid w:val="00382A18"/>
    <w:rsid w:val="003B1837"/>
    <w:rsid w:val="003C5909"/>
    <w:rsid w:val="003C694F"/>
    <w:rsid w:val="003D45E0"/>
    <w:rsid w:val="003F3D0B"/>
    <w:rsid w:val="00403A1E"/>
    <w:rsid w:val="00410A5D"/>
    <w:rsid w:val="004174B1"/>
    <w:rsid w:val="00417A24"/>
    <w:rsid w:val="0046586E"/>
    <w:rsid w:val="00483AD5"/>
    <w:rsid w:val="004843E8"/>
    <w:rsid w:val="004B54DA"/>
    <w:rsid w:val="004F281F"/>
    <w:rsid w:val="004F52C2"/>
    <w:rsid w:val="0050305E"/>
    <w:rsid w:val="00503223"/>
    <w:rsid w:val="0052295E"/>
    <w:rsid w:val="005268E9"/>
    <w:rsid w:val="00533DBF"/>
    <w:rsid w:val="0053664C"/>
    <w:rsid w:val="00536785"/>
    <w:rsid w:val="00542DE4"/>
    <w:rsid w:val="00563102"/>
    <w:rsid w:val="00570E50"/>
    <w:rsid w:val="00582E62"/>
    <w:rsid w:val="00584201"/>
    <w:rsid w:val="005A3BD7"/>
    <w:rsid w:val="005A76F9"/>
    <w:rsid w:val="005C07F0"/>
    <w:rsid w:val="005C09E4"/>
    <w:rsid w:val="005C3F72"/>
    <w:rsid w:val="005C68E5"/>
    <w:rsid w:val="005D3298"/>
    <w:rsid w:val="005E0CFB"/>
    <w:rsid w:val="005F4205"/>
    <w:rsid w:val="005F5D4A"/>
    <w:rsid w:val="006103B8"/>
    <w:rsid w:val="00612D1C"/>
    <w:rsid w:val="006212FB"/>
    <w:rsid w:val="0065168A"/>
    <w:rsid w:val="006636D2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E69B1"/>
    <w:rsid w:val="006F11CA"/>
    <w:rsid w:val="006F4C2C"/>
    <w:rsid w:val="0072555F"/>
    <w:rsid w:val="007357FE"/>
    <w:rsid w:val="00740F6B"/>
    <w:rsid w:val="00744447"/>
    <w:rsid w:val="00774907"/>
    <w:rsid w:val="00781F47"/>
    <w:rsid w:val="00786949"/>
    <w:rsid w:val="007A3DE3"/>
    <w:rsid w:val="007C0F74"/>
    <w:rsid w:val="007D2C7C"/>
    <w:rsid w:val="007F7EA9"/>
    <w:rsid w:val="0080313F"/>
    <w:rsid w:val="00816293"/>
    <w:rsid w:val="00835DF9"/>
    <w:rsid w:val="00836376"/>
    <w:rsid w:val="0087108E"/>
    <w:rsid w:val="008843E6"/>
    <w:rsid w:val="008A1005"/>
    <w:rsid w:val="008A2307"/>
    <w:rsid w:val="008B6E9A"/>
    <w:rsid w:val="008D3A62"/>
    <w:rsid w:val="008D72FA"/>
    <w:rsid w:val="008E0CCF"/>
    <w:rsid w:val="008E6F41"/>
    <w:rsid w:val="008F2F21"/>
    <w:rsid w:val="008F3ED2"/>
    <w:rsid w:val="008F3F3B"/>
    <w:rsid w:val="00911E99"/>
    <w:rsid w:val="00913B73"/>
    <w:rsid w:val="009405B0"/>
    <w:rsid w:val="0095794C"/>
    <w:rsid w:val="00986C52"/>
    <w:rsid w:val="009B55DF"/>
    <w:rsid w:val="009B744E"/>
    <w:rsid w:val="009C6D97"/>
    <w:rsid w:val="009D60AA"/>
    <w:rsid w:val="009E7C04"/>
    <w:rsid w:val="00A25CD4"/>
    <w:rsid w:val="00A55747"/>
    <w:rsid w:val="00A601AA"/>
    <w:rsid w:val="00A71AFD"/>
    <w:rsid w:val="00A84DD7"/>
    <w:rsid w:val="00A87369"/>
    <w:rsid w:val="00AC1A42"/>
    <w:rsid w:val="00AD3617"/>
    <w:rsid w:val="00AE47ED"/>
    <w:rsid w:val="00AF5703"/>
    <w:rsid w:val="00B117A9"/>
    <w:rsid w:val="00B13D3B"/>
    <w:rsid w:val="00B30BA4"/>
    <w:rsid w:val="00B34FAC"/>
    <w:rsid w:val="00B865A1"/>
    <w:rsid w:val="00B866B8"/>
    <w:rsid w:val="00BB4185"/>
    <w:rsid w:val="00BB488D"/>
    <w:rsid w:val="00BC7392"/>
    <w:rsid w:val="00BD0028"/>
    <w:rsid w:val="00BD1239"/>
    <w:rsid w:val="00BF20DC"/>
    <w:rsid w:val="00C02926"/>
    <w:rsid w:val="00C24D6D"/>
    <w:rsid w:val="00C30523"/>
    <w:rsid w:val="00C335E6"/>
    <w:rsid w:val="00C42AD1"/>
    <w:rsid w:val="00C5176E"/>
    <w:rsid w:val="00C559AD"/>
    <w:rsid w:val="00C66546"/>
    <w:rsid w:val="00C67C9E"/>
    <w:rsid w:val="00C704EA"/>
    <w:rsid w:val="00C86A3C"/>
    <w:rsid w:val="00CA0F9E"/>
    <w:rsid w:val="00CA28F0"/>
    <w:rsid w:val="00CA2BA2"/>
    <w:rsid w:val="00CA411D"/>
    <w:rsid w:val="00CC0E0F"/>
    <w:rsid w:val="00CC73E9"/>
    <w:rsid w:val="00CD2FA0"/>
    <w:rsid w:val="00CE3F19"/>
    <w:rsid w:val="00CE564B"/>
    <w:rsid w:val="00CF4053"/>
    <w:rsid w:val="00D02599"/>
    <w:rsid w:val="00D073EC"/>
    <w:rsid w:val="00D31F23"/>
    <w:rsid w:val="00D433D8"/>
    <w:rsid w:val="00D5629D"/>
    <w:rsid w:val="00D56D6C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A2ACF"/>
    <w:rsid w:val="00EA6AA7"/>
    <w:rsid w:val="00EB0564"/>
    <w:rsid w:val="00EB1047"/>
    <w:rsid w:val="00EB7EED"/>
    <w:rsid w:val="00EC0B79"/>
    <w:rsid w:val="00ED68B6"/>
    <w:rsid w:val="00EE2174"/>
    <w:rsid w:val="00EE4715"/>
    <w:rsid w:val="00F05787"/>
    <w:rsid w:val="00F23FD1"/>
    <w:rsid w:val="00F512CF"/>
    <w:rsid w:val="00F7171E"/>
    <w:rsid w:val="00F82B3D"/>
    <w:rsid w:val="00FA55C5"/>
    <w:rsid w:val="00FA7110"/>
    <w:rsid w:val="00FB138C"/>
    <w:rsid w:val="00FD545D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B79ED-B30F-4F0C-9A2E-8F48FE5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Daniele Sena</cp:lastModifiedBy>
  <cp:revision>5</cp:revision>
  <cp:lastPrinted>2020-09-29T14:22:00Z</cp:lastPrinted>
  <dcterms:created xsi:type="dcterms:W3CDTF">2020-11-06T14:26:00Z</dcterms:created>
  <dcterms:modified xsi:type="dcterms:W3CDTF">2020-11-06T18:55:00Z</dcterms:modified>
</cp:coreProperties>
</file>