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010C4" w:rsidRPr="00A010C4" w14:paraId="55FBD6BC" w14:textId="77777777" w:rsidTr="00240649">
        <w:trPr>
          <w:trHeight w:val="862"/>
        </w:trPr>
        <w:tc>
          <w:tcPr>
            <w:tcW w:w="10478" w:type="dxa"/>
          </w:tcPr>
          <w:p w14:paraId="2ABC63CB" w14:textId="77777777" w:rsidR="00A010C4" w:rsidRPr="00A010C4" w:rsidRDefault="00A010C4" w:rsidP="005040D4">
            <w:p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jc w:val="center"/>
              <w:rPr>
                <w:b/>
                <w:bCs/>
                <w:color w:val="FF0000"/>
                <w:u w:val="single"/>
                <w:lang w:val="en-US"/>
              </w:rPr>
            </w:pPr>
            <w:bookmarkStart w:id="0" w:name="_Hlk103929403"/>
            <w:r w:rsidRPr="00A010C4">
              <w:rPr>
                <w:b/>
                <w:bCs/>
                <w:color w:val="FF0000"/>
                <w:u w:val="single"/>
                <w:lang w:val="en-US"/>
              </w:rPr>
              <w:t>ATENÇÃO</w:t>
            </w:r>
          </w:p>
          <w:p w14:paraId="33CCE1B6" w14:textId="08763C5D" w:rsidR="00A010C4" w:rsidRPr="00A010C4" w:rsidRDefault="003E1ADF" w:rsidP="003E1ADF">
            <w:pPr>
              <w:pStyle w:val="PargrafodaLista"/>
              <w:numPr>
                <w:ilvl w:val="0"/>
                <w:numId w:val="4"/>
              </w:num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ind w:left="319"/>
              <w:rPr>
                <w:b/>
                <w:bCs/>
                <w:u w:val="single"/>
                <w:lang w:val="en-US"/>
              </w:rPr>
            </w:pPr>
            <w:r>
              <w:rPr>
                <w:sz w:val="19"/>
                <w:szCs w:val="19"/>
              </w:rPr>
              <w:t>Este Laudo</w:t>
            </w:r>
            <w:r w:rsidR="00A010C4" w:rsidRPr="00A010C4">
              <w:rPr>
                <w:sz w:val="19"/>
                <w:szCs w:val="19"/>
              </w:rPr>
              <w:t xml:space="preserve"> é de apresentação obrigatória em casos </w:t>
            </w:r>
            <w:r>
              <w:rPr>
                <w:sz w:val="19"/>
                <w:szCs w:val="19"/>
              </w:rPr>
              <w:t>que necessit</w:t>
            </w:r>
            <w:r w:rsidR="003963DB">
              <w:rPr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m </w:t>
            </w:r>
            <w:r w:rsidR="003963DB">
              <w:rPr>
                <w:sz w:val="19"/>
                <w:szCs w:val="19"/>
              </w:rPr>
              <w:t>de</w:t>
            </w:r>
            <w:r>
              <w:rPr>
                <w:sz w:val="19"/>
                <w:szCs w:val="19"/>
              </w:rPr>
              <w:t xml:space="preserve"> comprovação </w:t>
            </w:r>
            <w:r w:rsidR="003963DB">
              <w:rPr>
                <w:sz w:val="19"/>
                <w:szCs w:val="19"/>
              </w:rPr>
              <w:t>quanto ao</w:t>
            </w:r>
            <w:r>
              <w:rPr>
                <w:sz w:val="19"/>
                <w:szCs w:val="19"/>
              </w:rPr>
              <w:t xml:space="preserve"> atendimento à </w:t>
            </w:r>
            <w:r w:rsidRPr="003E1ADF">
              <w:rPr>
                <w:sz w:val="19"/>
                <w:szCs w:val="19"/>
              </w:rPr>
              <w:t>Lei Estadual 12.526/2007</w:t>
            </w:r>
            <w:r>
              <w:rPr>
                <w:sz w:val="19"/>
                <w:szCs w:val="19"/>
              </w:rPr>
              <w:t>, para obtenção de CCO, Habite-se, Visto</w:t>
            </w:r>
            <w:r w:rsidR="003963DB">
              <w:rPr>
                <w:sz w:val="19"/>
                <w:szCs w:val="19"/>
              </w:rPr>
              <w:t>, Alvará de Obras na modalidade Regularização</w:t>
            </w:r>
            <w:r>
              <w:rPr>
                <w:sz w:val="19"/>
                <w:szCs w:val="19"/>
              </w:rPr>
              <w:t xml:space="preserve"> e demais </w:t>
            </w:r>
            <w:r w:rsidR="003963DB">
              <w:rPr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 xml:space="preserve">ertidões e </w:t>
            </w:r>
            <w:r w:rsidR="003963DB">
              <w:rPr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ertificados.</w:t>
            </w:r>
          </w:p>
        </w:tc>
      </w:tr>
      <w:bookmarkEnd w:id="0"/>
    </w:tbl>
    <w:p w14:paraId="7BDB6110" w14:textId="77777777" w:rsidR="00A010C4" w:rsidRDefault="00A010C4" w:rsidP="00A010C4">
      <w:pPr>
        <w:spacing w:after="0"/>
        <w:jc w:val="center"/>
        <w:rPr>
          <w:b/>
          <w:bCs/>
          <w:sz w:val="24"/>
          <w:szCs w:val="24"/>
        </w:rPr>
      </w:pPr>
    </w:p>
    <w:p w14:paraId="60210AA6" w14:textId="520A9AA4" w:rsidR="00514C66" w:rsidRPr="00A010C4" w:rsidRDefault="00852B10" w:rsidP="00A010C4">
      <w:pPr>
        <w:spacing w:after="0"/>
        <w:jc w:val="center"/>
        <w:rPr>
          <w:b/>
          <w:bCs/>
          <w:sz w:val="24"/>
          <w:szCs w:val="24"/>
        </w:rPr>
      </w:pPr>
      <w:r w:rsidRPr="00A010C4">
        <w:rPr>
          <w:b/>
          <w:bCs/>
          <w:sz w:val="24"/>
          <w:szCs w:val="24"/>
        </w:rPr>
        <w:t>LAUDO DE EXECUÇÃO DE RESERVATÓRIO DE ACUMULAÇÃO DE ÁGUAS PLUVIAIS</w:t>
      </w:r>
    </w:p>
    <w:p w14:paraId="58D999CD" w14:textId="77777777" w:rsidR="00852B10" w:rsidRPr="00CE1795" w:rsidRDefault="00852B10" w:rsidP="00A010C4">
      <w:pPr>
        <w:spacing w:after="0"/>
        <w:jc w:val="center"/>
        <w:rPr>
          <w:sz w:val="24"/>
          <w:szCs w:val="24"/>
        </w:rPr>
      </w:pPr>
    </w:p>
    <w:p w14:paraId="2BD0ABC4" w14:textId="61B4C5E0" w:rsidR="00CC78E5" w:rsidRDefault="0031740D" w:rsidP="00A010C4">
      <w:pPr>
        <w:spacing w:after="0"/>
        <w:ind w:firstLine="993"/>
        <w:jc w:val="both"/>
        <w:rPr>
          <w:sz w:val="24"/>
          <w:szCs w:val="24"/>
        </w:rPr>
      </w:pPr>
      <w:r w:rsidRPr="00CE1795">
        <w:rPr>
          <w:sz w:val="24"/>
          <w:szCs w:val="24"/>
        </w:rPr>
        <w:t xml:space="preserve">Nós, </w:t>
      </w:r>
      <w:r w:rsidR="00294E1B" w:rsidRPr="00CE1795">
        <w:rPr>
          <w:sz w:val="24"/>
          <w:szCs w:val="24"/>
        </w:rPr>
        <w:t xml:space="preserve">na qualidade de </w:t>
      </w:r>
      <w:r w:rsidRPr="00CE1795">
        <w:rPr>
          <w:sz w:val="24"/>
          <w:szCs w:val="24"/>
        </w:rPr>
        <w:t>proprietário e responsável técnico, abaixo assinados</w:t>
      </w:r>
      <w:r w:rsidR="001F47FC" w:rsidRPr="00CE1795">
        <w:rPr>
          <w:sz w:val="24"/>
          <w:szCs w:val="24"/>
        </w:rPr>
        <w:t xml:space="preserve"> e identificados</w:t>
      </w:r>
      <w:r w:rsidRPr="00CE1795">
        <w:rPr>
          <w:sz w:val="24"/>
          <w:szCs w:val="24"/>
        </w:rPr>
        <w:t xml:space="preserve">, </w:t>
      </w:r>
      <w:r w:rsidR="00CC78E5">
        <w:rPr>
          <w:sz w:val="24"/>
          <w:szCs w:val="24"/>
        </w:rPr>
        <w:t>apresentamos</w:t>
      </w:r>
      <w:r w:rsidR="00761D1F">
        <w:rPr>
          <w:sz w:val="24"/>
          <w:szCs w:val="24"/>
        </w:rPr>
        <w:t>,</w:t>
      </w:r>
      <w:r w:rsidR="00CC78E5">
        <w:rPr>
          <w:sz w:val="24"/>
          <w:szCs w:val="24"/>
        </w:rPr>
        <w:t xml:space="preserve"> </w:t>
      </w:r>
      <w:r w:rsidR="00CC78E5" w:rsidRPr="003C63D4">
        <w:rPr>
          <w:rFonts w:cstheme="minorHAnsi"/>
          <w:sz w:val="24"/>
          <w:szCs w:val="24"/>
        </w:rPr>
        <w:t>a seguir, laudo de vistoria referente ao Reservatório de Acumulação de Águas Pluviais</w:t>
      </w:r>
      <w:r w:rsidR="00CC78E5">
        <w:rPr>
          <w:rFonts w:cstheme="minorHAnsi"/>
          <w:sz w:val="24"/>
          <w:szCs w:val="24"/>
        </w:rPr>
        <w:t>,</w:t>
      </w:r>
      <w:r w:rsidR="00CC78E5" w:rsidRPr="00CE1795">
        <w:rPr>
          <w:sz w:val="24"/>
          <w:szCs w:val="24"/>
        </w:rPr>
        <w:t xml:space="preserve"> </w:t>
      </w:r>
      <w:r w:rsidR="00CC78E5">
        <w:rPr>
          <w:sz w:val="24"/>
          <w:szCs w:val="24"/>
        </w:rPr>
        <w:t xml:space="preserve">implantado </w:t>
      </w:r>
      <w:r w:rsidR="00CC78E5" w:rsidRPr="00CE1795">
        <w:rPr>
          <w:sz w:val="24"/>
          <w:szCs w:val="24"/>
        </w:rPr>
        <w:t>na</w:t>
      </w:r>
      <w:r w:rsidRPr="00CE1795">
        <w:rPr>
          <w:sz w:val="24"/>
          <w:szCs w:val="24"/>
        </w:rPr>
        <w:t xml:space="preserve"> edificação</w:t>
      </w:r>
      <w:r w:rsidR="002A0A9E" w:rsidRPr="00CE1795">
        <w:rPr>
          <w:sz w:val="24"/>
          <w:szCs w:val="24"/>
        </w:rPr>
        <w:t xml:space="preserve"> situada à </w:t>
      </w:r>
      <w:sdt>
        <w:sdtPr>
          <w:rPr>
            <w:b/>
            <w:color w:val="0070C0"/>
            <w:u w:val="single"/>
          </w:rPr>
          <w:alias w:val="Endereço completo"/>
          <w:tag w:val="Endereço completo"/>
          <w:id w:val="821394229"/>
          <w:placeholder>
            <w:docPart w:val="CFDBE374B0FD433D93DA07CE70ACEB35"/>
          </w:placeholder>
          <w:showingPlcHdr/>
          <w15:color w:val="FF0000"/>
          <w:text/>
        </w:sdtPr>
        <w:sdtContent>
          <w:permStart w:id="118820884" w:edGrp="everyone"/>
          <w:r w:rsidR="0075085F" w:rsidRPr="00F971E9">
            <w:rPr>
              <w:b/>
              <w:color w:val="0070C0"/>
              <w:u w:val="single"/>
            </w:rPr>
            <w:t>Clique aqui para digitar texto.</w:t>
          </w:r>
          <w:permEnd w:id="118820884"/>
        </w:sdtContent>
      </w:sdt>
      <w:r w:rsidR="002A0A9E" w:rsidRPr="00CE1795">
        <w:rPr>
          <w:sz w:val="24"/>
          <w:szCs w:val="24"/>
        </w:rPr>
        <w:t xml:space="preserve">, </w:t>
      </w:r>
      <w:r w:rsidR="000379D5">
        <w:rPr>
          <w:sz w:val="24"/>
          <w:szCs w:val="24"/>
        </w:rPr>
        <w:t xml:space="preserve">cadastrada </w:t>
      </w:r>
      <w:r w:rsidR="002A0A9E" w:rsidRPr="00CE1795">
        <w:rPr>
          <w:sz w:val="24"/>
          <w:szCs w:val="24"/>
        </w:rPr>
        <w:t>sob a inscrição imobiliária</w:t>
      </w:r>
      <w:r w:rsidR="00CA46A5" w:rsidRPr="00CE1795">
        <w:rPr>
          <w:sz w:val="24"/>
          <w:szCs w:val="24"/>
        </w:rPr>
        <w:t xml:space="preserve"> </w:t>
      </w:r>
      <w:sdt>
        <w:sdtPr>
          <w:rPr>
            <w:b/>
            <w:color w:val="0070C0"/>
            <w:u w:val="single"/>
          </w:rPr>
          <w:alias w:val="Inscrição imobiliária"/>
          <w:tag w:val="Inscrição imobiliária"/>
          <w:id w:val="-1327815484"/>
          <w:placeholder>
            <w:docPart w:val="F37B58A2177F4F9FA13B0192435B4672"/>
          </w:placeholder>
          <w:showingPlcHdr/>
          <w15:color w:val="FF0000"/>
          <w:text/>
        </w:sdtPr>
        <w:sdtContent>
          <w:permStart w:id="2052882223" w:edGrp="everyone"/>
          <w:r w:rsidR="0004291B" w:rsidRPr="00F971E9">
            <w:rPr>
              <w:b/>
              <w:color w:val="0070C0"/>
              <w:u w:val="single"/>
            </w:rPr>
            <w:t>Clique aqui para digitar texto.</w:t>
          </w:r>
          <w:permEnd w:id="2052882223"/>
        </w:sdtContent>
      </w:sdt>
      <w:r w:rsidR="000379D5" w:rsidRPr="000379D5">
        <w:rPr>
          <w:sz w:val="24"/>
          <w:szCs w:val="24"/>
        </w:rPr>
        <w:t>, e</w:t>
      </w:r>
      <w:r w:rsidR="00CC78E5" w:rsidRPr="000379D5">
        <w:rPr>
          <w:sz w:val="24"/>
          <w:szCs w:val="24"/>
        </w:rPr>
        <w:t xml:space="preserve"> </w:t>
      </w:r>
      <w:r w:rsidR="00CC78E5">
        <w:rPr>
          <w:sz w:val="24"/>
          <w:szCs w:val="24"/>
        </w:rPr>
        <w:t xml:space="preserve">assim </w:t>
      </w:r>
      <w:r w:rsidR="000379D5">
        <w:rPr>
          <w:b/>
          <w:bCs/>
          <w:sz w:val="24"/>
          <w:szCs w:val="24"/>
        </w:rPr>
        <w:t>DECLARAMOS</w:t>
      </w:r>
      <w:r w:rsidR="00CC78E5">
        <w:rPr>
          <w:sz w:val="24"/>
          <w:szCs w:val="24"/>
        </w:rPr>
        <w:t>:</w:t>
      </w:r>
    </w:p>
    <w:p w14:paraId="236A94A0" w14:textId="776A3F3C" w:rsidR="00CC78E5" w:rsidRPr="00A010C4" w:rsidRDefault="00B47448" w:rsidP="00A010C4">
      <w:pPr>
        <w:pStyle w:val="Pargrafoda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010C4">
        <w:rPr>
          <w:sz w:val="24"/>
          <w:szCs w:val="24"/>
        </w:rPr>
        <w:t>O sistema encontra-se executado e em funcionamento</w:t>
      </w:r>
      <w:r w:rsidR="00A055BC">
        <w:rPr>
          <w:sz w:val="24"/>
          <w:szCs w:val="24"/>
        </w:rPr>
        <w:t>;</w:t>
      </w:r>
    </w:p>
    <w:p w14:paraId="35CC3346" w14:textId="693C73B7" w:rsidR="00B47448" w:rsidRPr="00A010C4" w:rsidRDefault="00B47448" w:rsidP="00A010C4">
      <w:pPr>
        <w:pStyle w:val="Pargrafoda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010C4">
        <w:rPr>
          <w:sz w:val="24"/>
          <w:szCs w:val="24"/>
        </w:rPr>
        <w:t>O sistema de coleta e destino das águas pluviais é totalmente independente do sistema de esgotos sanitários, inexistindo conexão entre eles, garantindo a impossibilidade de contaminação</w:t>
      </w:r>
      <w:r w:rsidR="00A055BC">
        <w:rPr>
          <w:sz w:val="24"/>
          <w:szCs w:val="24"/>
        </w:rPr>
        <w:t>;</w:t>
      </w:r>
    </w:p>
    <w:p w14:paraId="01BFA4A9" w14:textId="20CFC35B" w:rsidR="002F1DCE" w:rsidRPr="00A010C4" w:rsidRDefault="00B47448" w:rsidP="00A010C4">
      <w:pPr>
        <w:pStyle w:val="Pargrafoda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010C4">
        <w:rPr>
          <w:sz w:val="24"/>
          <w:szCs w:val="24"/>
        </w:rPr>
        <w:t xml:space="preserve">Toda captação é feita através </w:t>
      </w:r>
      <w:r w:rsidR="00085B0B" w:rsidRPr="00A010C4">
        <w:rPr>
          <w:sz w:val="24"/>
          <w:szCs w:val="24"/>
        </w:rPr>
        <w:t xml:space="preserve">de </w:t>
      </w:r>
      <w:bookmarkStart w:id="1" w:name="_Hlk103927965"/>
      <w:sdt>
        <w:sdtPr>
          <w:rPr>
            <w:b/>
            <w:color w:val="0070C0"/>
            <w:u w:val="single"/>
          </w:rPr>
          <w:alias w:val="Descrever o sistema de captação"/>
          <w:tag w:val="Descrever o sistema de captação"/>
          <w:id w:val="1767417531"/>
          <w:placeholder>
            <w:docPart w:val="A18F28CF0BEB40208CB8431366F4DA7A"/>
          </w:placeholder>
          <w:showingPlcHdr/>
          <w15:color w:val="FF0000"/>
          <w:text/>
        </w:sdtPr>
        <w:sdtContent>
          <w:permStart w:id="168646558" w:edGrp="everyone"/>
          <w:r w:rsidR="0004291B" w:rsidRPr="00F971E9">
            <w:rPr>
              <w:b/>
              <w:color w:val="0070C0"/>
              <w:u w:val="single"/>
            </w:rPr>
            <w:t>Clique aqui para digitar texto.</w:t>
          </w:r>
          <w:permEnd w:id="168646558"/>
        </w:sdtContent>
      </w:sdt>
      <w:bookmarkEnd w:id="1"/>
      <w:r w:rsidR="003963DB">
        <w:rPr>
          <w:bCs/>
          <w:color w:val="0070C0"/>
        </w:rPr>
        <w:t xml:space="preserve"> (a)</w:t>
      </w:r>
      <w:r w:rsidR="00E03B10" w:rsidRPr="00A010C4">
        <w:rPr>
          <w:sz w:val="24"/>
          <w:szCs w:val="24"/>
        </w:rPr>
        <w:t xml:space="preserve">, e o reservatório de água foi executado com </w:t>
      </w:r>
      <w:sdt>
        <w:sdtPr>
          <w:rPr>
            <w:b/>
            <w:color w:val="0070C0"/>
            <w:u w:val="single"/>
          </w:rPr>
          <w:alias w:val="Descrever o reservatório"/>
          <w:tag w:val="Descrever o reservatório"/>
          <w:id w:val="495695356"/>
          <w:placeholder>
            <w:docPart w:val="B2EBF8C7A72C45C99350E126C4EFEBD0"/>
          </w:placeholder>
          <w:showingPlcHdr/>
          <w15:color w:val="FF0000"/>
          <w:text/>
        </w:sdtPr>
        <w:sdtContent>
          <w:permStart w:id="1440687224" w:edGrp="everyone"/>
          <w:r w:rsidR="0004291B" w:rsidRPr="00A010C4">
            <w:rPr>
              <w:b/>
              <w:color w:val="0070C0"/>
              <w:u w:val="single"/>
            </w:rPr>
            <w:t>Clique aqui para digitar texto.</w:t>
          </w:r>
          <w:permEnd w:id="1440687224"/>
        </w:sdtContent>
      </w:sdt>
      <w:r w:rsidR="003963DB" w:rsidRPr="003963DB">
        <w:rPr>
          <w:bCs/>
          <w:color w:val="0070C0"/>
        </w:rPr>
        <w:t xml:space="preserve"> </w:t>
      </w:r>
      <w:r w:rsidR="003963DB">
        <w:rPr>
          <w:bCs/>
          <w:color w:val="0070C0"/>
        </w:rPr>
        <w:t>(b)</w:t>
      </w:r>
      <w:r w:rsidR="00E03B10" w:rsidRPr="00A010C4">
        <w:rPr>
          <w:sz w:val="24"/>
          <w:szCs w:val="24"/>
        </w:rPr>
        <w:t>, e a deposição da</w:t>
      </w:r>
      <w:r w:rsidR="00003950" w:rsidRPr="00A010C4">
        <w:rPr>
          <w:sz w:val="24"/>
          <w:szCs w:val="24"/>
        </w:rPr>
        <w:t>s águas</w:t>
      </w:r>
      <w:r w:rsidR="00E03B10" w:rsidRPr="00A010C4">
        <w:rPr>
          <w:sz w:val="24"/>
          <w:szCs w:val="24"/>
        </w:rPr>
        <w:t xml:space="preserve"> </w:t>
      </w:r>
      <w:r w:rsidR="00941566">
        <w:rPr>
          <w:sz w:val="24"/>
          <w:szCs w:val="24"/>
        </w:rPr>
        <w:t>no sistema público de drenagem</w:t>
      </w:r>
      <w:r w:rsidR="00E03B10" w:rsidRPr="00A010C4">
        <w:rPr>
          <w:sz w:val="24"/>
          <w:szCs w:val="24"/>
        </w:rPr>
        <w:t xml:space="preserve"> </w:t>
      </w:r>
      <w:r w:rsidR="00941566">
        <w:rPr>
          <w:sz w:val="24"/>
          <w:szCs w:val="24"/>
        </w:rPr>
        <w:t>é</w:t>
      </w:r>
      <w:r w:rsidR="00E03B10" w:rsidRPr="00A010C4">
        <w:rPr>
          <w:sz w:val="24"/>
          <w:szCs w:val="24"/>
        </w:rPr>
        <w:t xml:space="preserve"> feita por intermédio de </w:t>
      </w:r>
      <w:sdt>
        <w:sdtPr>
          <w:rPr>
            <w:b/>
            <w:color w:val="0070C0"/>
            <w:u w:val="single"/>
          </w:rPr>
          <w:alias w:val="Descrever o como será devolvida a agua para as vias públicas"/>
          <w:tag w:val="Descrever o como será devolvida a agua para as vias públicas"/>
          <w:id w:val="-770541538"/>
          <w:placeholder>
            <w:docPart w:val="CE953C7E7F5344E19C1C8C1A0919A6F5"/>
          </w:placeholder>
          <w:showingPlcHdr/>
          <w15:color w:val="FF0000"/>
          <w:text/>
        </w:sdtPr>
        <w:sdtContent>
          <w:permStart w:id="1689012608" w:edGrp="everyone"/>
          <w:r w:rsidR="0004291B" w:rsidRPr="00A010C4">
            <w:rPr>
              <w:b/>
              <w:color w:val="0070C0"/>
              <w:u w:val="single"/>
            </w:rPr>
            <w:t>Clique aqui para digitar texto.</w:t>
          </w:r>
          <w:permEnd w:id="1689012608"/>
        </w:sdtContent>
      </w:sdt>
      <w:r w:rsidR="003963DB" w:rsidRPr="003963DB">
        <w:rPr>
          <w:sz w:val="24"/>
          <w:szCs w:val="24"/>
        </w:rPr>
        <w:t xml:space="preserve"> </w:t>
      </w:r>
      <w:r w:rsidR="003963DB" w:rsidRPr="003963DB">
        <w:rPr>
          <w:color w:val="0070C0"/>
          <w:sz w:val="24"/>
          <w:szCs w:val="24"/>
        </w:rPr>
        <w:t>(c)</w:t>
      </w:r>
      <w:r w:rsidR="00A055BC">
        <w:rPr>
          <w:sz w:val="24"/>
          <w:szCs w:val="24"/>
        </w:rPr>
        <w:t>;</w:t>
      </w:r>
    </w:p>
    <w:p w14:paraId="3521B0F3" w14:textId="4358414E" w:rsidR="00E03B10" w:rsidRPr="00A010C4" w:rsidRDefault="00E03B10" w:rsidP="00A010C4">
      <w:pPr>
        <w:pStyle w:val="Pargrafoda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010C4">
        <w:rPr>
          <w:sz w:val="24"/>
          <w:szCs w:val="24"/>
        </w:rPr>
        <w:t xml:space="preserve">O esgotamento do reservatório </w:t>
      </w:r>
      <w:r w:rsidR="00941566">
        <w:rPr>
          <w:sz w:val="24"/>
          <w:szCs w:val="24"/>
        </w:rPr>
        <w:t>é</w:t>
      </w:r>
      <w:r w:rsidRPr="00A010C4">
        <w:rPr>
          <w:sz w:val="24"/>
          <w:szCs w:val="24"/>
        </w:rPr>
        <w:t xml:space="preserve"> feito por</w:t>
      </w:r>
      <w:r w:rsidR="0004291B" w:rsidRPr="00A010C4">
        <w:rPr>
          <w:b/>
          <w:color w:val="0070C0"/>
          <w:u w:val="single"/>
        </w:rPr>
        <w:t xml:space="preserve"> </w:t>
      </w:r>
      <w:bookmarkStart w:id="2" w:name="_Hlk103928321"/>
      <w:sdt>
        <w:sdtPr>
          <w:rPr>
            <w:b/>
            <w:color w:val="0070C0"/>
            <w:u w:val="single"/>
          </w:rPr>
          <w:alias w:val="Descrever o esgotamento do reservatório"/>
          <w:tag w:val="Descrever o esgotamento do reservatório"/>
          <w:id w:val="-1005980733"/>
          <w:placeholder>
            <w:docPart w:val="A308C8121ADC4D37AF7FFD6D585CCCD1"/>
          </w:placeholder>
          <w:showingPlcHdr/>
          <w15:color w:val="FF0000"/>
          <w:text/>
        </w:sdtPr>
        <w:sdtContent>
          <w:permStart w:id="1236418035" w:edGrp="everyone"/>
          <w:r w:rsidR="0004291B" w:rsidRPr="00A010C4">
            <w:rPr>
              <w:b/>
              <w:color w:val="0070C0"/>
              <w:u w:val="single"/>
            </w:rPr>
            <w:t>Clique aqui para digitar texto.</w:t>
          </w:r>
          <w:permEnd w:id="1236418035"/>
        </w:sdtContent>
      </w:sdt>
      <w:bookmarkEnd w:id="2"/>
      <w:r w:rsidR="00A055BC">
        <w:rPr>
          <w:b/>
          <w:color w:val="0070C0"/>
          <w:u w:val="single"/>
        </w:rPr>
        <w:t>;</w:t>
      </w:r>
    </w:p>
    <w:p w14:paraId="01847BE5" w14:textId="7A57D239" w:rsidR="00E03B10" w:rsidRPr="00A010C4" w:rsidRDefault="00E03B10" w:rsidP="00A010C4">
      <w:pPr>
        <w:pStyle w:val="Pargrafoda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010C4">
        <w:rPr>
          <w:sz w:val="24"/>
          <w:szCs w:val="24"/>
        </w:rPr>
        <w:t>As águas do reservatório são destinadas para fins não potáveis</w:t>
      </w:r>
      <w:r w:rsidR="00A055BC">
        <w:rPr>
          <w:sz w:val="24"/>
          <w:szCs w:val="24"/>
        </w:rPr>
        <w:t>;</w:t>
      </w:r>
    </w:p>
    <w:p w14:paraId="6B44720F" w14:textId="1628C2C8" w:rsidR="002F1DCE" w:rsidRPr="00A010C4" w:rsidRDefault="002F1DCE" w:rsidP="00A010C4">
      <w:pPr>
        <w:pStyle w:val="Pargrafoda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010C4">
        <w:rPr>
          <w:sz w:val="24"/>
          <w:szCs w:val="24"/>
        </w:rPr>
        <w:t xml:space="preserve">As interligações do sistema de captação para reuso são </w:t>
      </w:r>
      <w:bookmarkStart w:id="3" w:name="_Hlk103928551"/>
      <w:sdt>
        <w:sdtPr>
          <w:rPr>
            <w:b/>
            <w:color w:val="0070C0"/>
            <w:u w:val="single"/>
          </w:rPr>
          <w:alias w:val="Descrever se houver reuso de água"/>
          <w:tag w:val="Descrever se houver reuso de água"/>
          <w:id w:val="1025827772"/>
          <w:placeholder>
            <w:docPart w:val="5FC60E377E0E4DBE9C024712BD00DCCA"/>
          </w:placeholder>
          <w:showingPlcHdr/>
          <w15:color w:val="FF0000"/>
          <w:text/>
        </w:sdtPr>
        <w:sdtContent>
          <w:permStart w:id="958035930" w:edGrp="everyone"/>
          <w:r w:rsidR="00C8520F" w:rsidRPr="00A010C4">
            <w:rPr>
              <w:b/>
              <w:color w:val="0070C0"/>
              <w:u w:val="single"/>
            </w:rPr>
            <w:t>Clique aqui para digitar texto.</w:t>
          </w:r>
          <w:permEnd w:id="958035930"/>
        </w:sdtContent>
      </w:sdt>
      <w:bookmarkEnd w:id="3"/>
      <w:r w:rsidR="00A055BC">
        <w:rPr>
          <w:b/>
          <w:color w:val="0070C0"/>
          <w:u w:val="single"/>
        </w:rPr>
        <w:t>;</w:t>
      </w:r>
    </w:p>
    <w:p w14:paraId="0016F2D5" w14:textId="47C05D7E" w:rsidR="002F1DCE" w:rsidRPr="00A010C4" w:rsidRDefault="00E03B10" w:rsidP="00A010C4">
      <w:pPr>
        <w:pStyle w:val="Pargrafoda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010C4">
        <w:rPr>
          <w:sz w:val="24"/>
          <w:szCs w:val="24"/>
        </w:rPr>
        <w:t xml:space="preserve">O volume do reservatório é de: </w:t>
      </w:r>
      <w:sdt>
        <w:sdtPr>
          <w:rPr>
            <w:b/>
            <w:color w:val="0070C0"/>
            <w:u w:val="single"/>
          </w:rPr>
          <w:alias w:val="Volume do reservatório"/>
          <w:tag w:val="Volume do reservatório"/>
          <w:id w:val="1499159914"/>
          <w:placeholder>
            <w:docPart w:val="D11E88287EB24A2C86D754BAE62BD7DB"/>
          </w:placeholder>
          <w:showingPlcHdr/>
          <w15:color w:val="FF0000"/>
          <w:text/>
        </w:sdtPr>
        <w:sdtContent>
          <w:permStart w:id="110170996" w:edGrp="everyone"/>
          <w:r w:rsidR="00F55664" w:rsidRPr="00A010C4">
            <w:rPr>
              <w:b/>
              <w:color w:val="0070C0"/>
              <w:u w:val="single"/>
            </w:rPr>
            <w:t>Clique aqui para digitar texto.</w:t>
          </w:r>
          <w:permEnd w:id="110170996"/>
        </w:sdtContent>
      </w:sdt>
      <w:r w:rsidRPr="00A010C4">
        <w:rPr>
          <w:sz w:val="24"/>
          <w:szCs w:val="24"/>
        </w:rPr>
        <w:t>m³.</w:t>
      </w:r>
    </w:p>
    <w:p w14:paraId="19C08F2C" w14:textId="77777777" w:rsidR="0053656D" w:rsidRDefault="008001CE" w:rsidP="00A010C4">
      <w:pPr>
        <w:spacing w:after="0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Declaramos que o volume acima está </w:t>
      </w:r>
      <w:r w:rsidR="00091CCB">
        <w:rPr>
          <w:sz w:val="24"/>
          <w:szCs w:val="24"/>
        </w:rPr>
        <w:t>de acordo</w:t>
      </w:r>
      <w:r>
        <w:rPr>
          <w:sz w:val="24"/>
          <w:szCs w:val="24"/>
        </w:rPr>
        <w:t xml:space="preserve"> com </w:t>
      </w:r>
      <w:r w:rsidR="00852B10">
        <w:rPr>
          <w:sz w:val="24"/>
          <w:szCs w:val="24"/>
        </w:rPr>
        <w:t xml:space="preserve">o cálculo de capacidade </w:t>
      </w:r>
      <w:r w:rsidR="00A055BC">
        <w:rPr>
          <w:sz w:val="24"/>
          <w:szCs w:val="24"/>
        </w:rPr>
        <w:t>previsto</w:t>
      </w:r>
      <w:r w:rsidR="0053656D">
        <w:rPr>
          <w:sz w:val="24"/>
          <w:szCs w:val="24"/>
        </w:rPr>
        <w:t>:</w:t>
      </w:r>
    </w:p>
    <w:permStart w:id="753796447" w:edGrp="everyone"/>
    <w:p w14:paraId="7F03C45A" w14:textId="579ABB6E" w:rsidR="008001CE" w:rsidRDefault="00000000" w:rsidP="00A010C4">
      <w:pPr>
        <w:spacing w:after="0"/>
        <w:ind w:firstLine="993"/>
        <w:jc w:val="both"/>
        <w:rPr>
          <w:sz w:val="24"/>
          <w:szCs w:val="24"/>
        </w:rPr>
      </w:pPr>
      <w:sdt>
        <w:sdtPr>
          <w:rPr>
            <w:color w:val="0070C0"/>
          </w:rPr>
          <w:id w:val="-1203247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56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53656D">
        <w:rPr>
          <w:sz w:val="24"/>
          <w:szCs w:val="24"/>
        </w:rPr>
        <w:t xml:space="preserve"> </w:t>
      </w:r>
      <w:permEnd w:id="753796447"/>
      <w:r w:rsidR="0053656D">
        <w:rPr>
          <w:sz w:val="24"/>
          <w:szCs w:val="24"/>
        </w:rPr>
        <w:t xml:space="preserve">  n</w:t>
      </w:r>
      <w:r w:rsidR="00A055BC">
        <w:rPr>
          <w:sz w:val="24"/>
          <w:szCs w:val="24"/>
        </w:rPr>
        <w:t>o</w:t>
      </w:r>
      <w:r w:rsidR="00852B10">
        <w:rPr>
          <w:sz w:val="24"/>
          <w:szCs w:val="24"/>
        </w:rPr>
        <w:t xml:space="preserve"> </w:t>
      </w:r>
      <w:r w:rsidR="00852B10" w:rsidRPr="00852B10">
        <w:rPr>
          <w:sz w:val="24"/>
          <w:szCs w:val="24"/>
        </w:rPr>
        <w:t>artigo 2º da Lei Estadual 12.526/2007</w:t>
      </w:r>
      <w:r w:rsidR="00852B10">
        <w:rPr>
          <w:sz w:val="24"/>
          <w:szCs w:val="24"/>
        </w:rPr>
        <w:t>.</w:t>
      </w:r>
    </w:p>
    <w:permStart w:id="10768672" w:edGrp="everyone"/>
    <w:p w14:paraId="396AE47B" w14:textId="2F44C66E" w:rsidR="0053656D" w:rsidRDefault="00000000" w:rsidP="00A010C4">
      <w:pPr>
        <w:spacing w:after="0"/>
        <w:ind w:firstLine="993"/>
        <w:jc w:val="both"/>
        <w:rPr>
          <w:sz w:val="24"/>
          <w:szCs w:val="24"/>
        </w:rPr>
      </w:pPr>
      <w:sdt>
        <w:sdtPr>
          <w:rPr>
            <w:color w:val="0070C0"/>
          </w:rPr>
          <w:id w:val="-1250726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56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permEnd w:id="10768672"/>
      <w:r w:rsidR="0053656D">
        <w:rPr>
          <w:sz w:val="24"/>
          <w:szCs w:val="24"/>
        </w:rPr>
        <w:t xml:space="preserve">   para o tempo de duração igual a 2 (duas) horas, conforme nota grafada em projeto aprovado (em face ao </w:t>
      </w:r>
      <w:r w:rsidR="0053656D">
        <w:rPr>
          <w:rFonts w:cstheme="minorHAnsi"/>
          <w:sz w:val="24"/>
          <w:szCs w:val="24"/>
        </w:rPr>
        <w:t>§</w:t>
      </w:r>
      <w:r w:rsidR="0053656D">
        <w:rPr>
          <w:sz w:val="24"/>
          <w:szCs w:val="24"/>
        </w:rPr>
        <w:t xml:space="preserve">2º do Art. 77 da L.M.6222/2012)   </w:t>
      </w:r>
    </w:p>
    <w:p w14:paraId="1DA5B8D5" w14:textId="577714E6" w:rsidR="00A055BC" w:rsidRDefault="00294E1B" w:rsidP="00A010C4">
      <w:pPr>
        <w:spacing w:after="0"/>
        <w:ind w:firstLine="993"/>
        <w:jc w:val="both"/>
        <w:rPr>
          <w:rFonts w:cstheme="minorHAnsi"/>
          <w:sz w:val="24"/>
          <w:szCs w:val="24"/>
        </w:rPr>
      </w:pPr>
      <w:r w:rsidRPr="00CE1795">
        <w:rPr>
          <w:sz w:val="24"/>
          <w:szCs w:val="24"/>
        </w:rPr>
        <w:t>Desta forma</w:t>
      </w:r>
      <w:r w:rsidR="00A055BC">
        <w:rPr>
          <w:sz w:val="24"/>
          <w:szCs w:val="24"/>
        </w:rPr>
        <w:t>,</w:t>
      </w:r>
      <w:r w:rsidRPr="00CE1795">
        <w:rPr>
          <w:sz w:val="24"/>
          <w:szCs w:val="24"/>
        </w:rPr>
        <w:t xml:space="preserve"> atestamos a conformidade </w:t>
      </w:r>
      <w:r w:rsidR="008001CE">
        <w:rPr>
          <w:sz w:val="24"/>
          <w:szCs w:val="24"/>
        </w:rPr>
        <w:t>do sistema</w:t>
      </w:r>
      <w:r w:rsidRPr="00CE1795">
        <w:rPr>
          <w:sz w:val="24"/>
          <w:szCs w:val="24"/>
        </w:rPr>
        <w:t xml:space="preserve">, </w:t>
      </w:r>
      <w:r w:rsidR="008001CE">
        <w:rPr>
          <w:sz w:val="24"/>
          <w:szCs w:val="24"/>
        </w:rPr>
        <w:t xml:space="preserve">em atendimento </w:t>
      </w:r>
      <w:r w:rsidR="00A055BC">
        <w:rPr>
          <w:rFonts w:cstheme="minorHAnsi"/>
          <w:sz w:val="24"/>
          <w:szCs w:val="24"/>
        </w:rPr>
        <w:t>ao estabelecido na</w:t>
      </w:r>
      <w:r w:rsidR="008001CE">
        <w:rPr>
          <w:sz w:val="24"/>
          <w:szCs w:val="24"/>
        </w:rPr>
        <w:t xml:space="preserve"> </w:t>
      </w:r>
      <w:r w:rsidR="00852B10" w:rsidRPr="003C63D4">
        <w:rPr>
          <w:rFonts w:cstheme="minorHAnsi"/>
          <w:sz w:val="24"/>
          <w:szCs w:val="24"/>
        </w:rPr>
        <w:t>Lei Estadual 12.526/2007</w:t>
      </w:r>
      <w:r w:rsidR="00A055BC">
        <w:rPr>
          <w:rFonts w:cstheme="minorHAnsi"/>
          <w:sz w:val="24"/>
          <w:szCs w:val="24"/>
        </w:rPr>
        <w:t>.</w:t>
      </w:r>
    </w:p>
    <w:p w14:paraId="6CCC679C" w14:textId="5D828DA8" w:rsidR="00294E1B" w:rsidRDefault="00A055BC" w:rsidP="00A010C4">
      <w:pPr>
        <w:spacing w:after="0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94E1B" w:rsidRPr="00CE1795">
        <w:rPr>
          <w:sz w:val="24"/>
          <w:szCs w:val="24"/>
        </w:rPr>
        <w:t xml:space="preserve"> presente Laudo tem validade enquanto permanecerem inalterados os materiais e as condições de aplicação descritas.</w:t>
      </w:r>
    </w:p>
    <w:p w14:paraId="7481451D" w14:textId="77777777" w:rsidR="00A055BC" w:rsidRPr="00CE1795" w:rsidRDefault="00A055BC" w:rsidP="00A010C4">
      <w:pPr>
        <w:spacing w:after="0"/>
        <w:ind w:firstLine="993"/>
        <w:jc w:val="both"/>
        <w:rPr>
          <w:sz w:val="24"/>
          <w:szCs w:val="24"/>
        </w:rPr>
      </w:pPr>
    </w:p>
    <w:p w14:paraId="22E78FF9" w14:textId="69FB90D0" w:rsidR="00CE1795" w:rsidRPr="00CE1795" w:rsidRDefault="00CE1795" w:rsidP="00A010C4">
      <w:pPr>
        <w:spacing w:after="0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Bernardo do Campo, </w:t>
      </w:r>
      <w:permStart w:id="831859412" w:edGrp="everyone"/>
      <w:r>
        <w:rPr>
          <w:sz w:val="24"/>
          <w:szCs w:val="24"/>
        </w:rPr>
        <w:t xml:space="preserve">_____ </w:t>
      </w:r>
      <w:permEnd w:id="831859412"/>
      <w:r>
        <w:rPr>
          <w:sz w:val="24"/>
          <w:szCs w:val="24"/>
        </w:rPr>
        <w:t xml:space="preserve">de </w:t>
      </w:r>
      <w:permStart w:id="1396266818" w:edGrp="everyone"/>
      <w:r>
        <w:rPr>
          <w:sz w:val="24"/>
          <w:szCs w:val="24"/>
        </w:rPr>
        <w:t xml:space="preserve">_____________ </w:t>
      </w:r>
      <w:permEnd w:id="1396266818"/>
      <w:r>
        <w:rPr>
          <w:sz w:val="24"/>
          <w:szCs w:val="24"/>
        </w:rPr>
        <w:t xml:space="preserve">de </w:t>
      </w:r>
      <w:permStart w:id="823159812" w:edGrp="everyone"/>
      <w:r>
        <w:rPr>
          <w:sz w:val="24"/>
          <w:szCs w:val="24"/>
        </w:rPr>
        <w:t>_______.</w:t>
      </w:r>
      <w:permEnd w:id="823159812"/>
    </w:p>
    <w:p w14:paraId="23BB1795" w14:textId="7048FB5F" w:rsidR="00294E1B" w:rsidRDefault="00294E1B" w:rsidP="00A010C4">
      <w:pPr>
        <w:spacing w:after="0"/>
        <w:rPr>
          <w:sz w:val="24"/>
          <w:szCs w:val="24"/>
        </w:rPr>
      </w:pPr>
    </w:p>
    <w:p w14:paraId="3AE0560F" w14:textId="77777777" w:rsidR="00C8239F" w:rsidRDefault="00C8239F" w:rsidP="00A010C4">
      <w:pPr>
        <w:spacing w:after="0"/>
        <w:rPr>
          <w:sz w:val="24"/>
          <w:szCs w:val="24"/>
        </w:rPr>
      </w:pPr>
    </w:p>
    <w:p w14:paraId="4C5C4F04" w14:textId="77777777" w:rsidR="00CE1795" w:rsidRPr="00CE1795" w:rsidRDefault="00CE1795" w:rsidP="00A010C4">
      <w:pPr>
        <w:spacing w:after="0"/>
        <w:rPr>
          <w:sz w:val="24"/>
          <w:szCs w:val="24"/>
        </w:rPr>
      </w:pPr>
    </w:p>
    <w:p w14:paraId="55D359E2" w14:textId="77777777" w:rsidR="00852B10" w:rsidRDefault="00852B10" w:rsidP="00A010C4">
      <w:pPr>
        <w:tabs>
          <w:tab w:val="left" w:pos="5655"/>
        </w:tabs>
        <w:spacing w:after="0"/>
        <w:rPr>
          <w:sz w:val="24"/>
          <w:szCs w:val="24"/>
        </w:rPr>
        <w:sectPr w:rsidR="00852B10" w:rsidSect="00A010C4">
          <w:footerReference w:type="default" r:id="rId8"/>
          <w:pgSz w:w="11906" w:h="16838"/>
          <w:pgMar w:top="567" w:right="709" w:bottom="567" w:left="709" w:header="709" w:footer="709" w:gutter="0"/>
          <w:cols w:space="708"/>
          <w:docGrid w:linePitch="360"/>
        </w:sectPr>
      </w:pPr>
    </w:p>
    <w:p w14:paraId="4116E1F0" w14:textId="0DE7C3F2" w:rsidR="00294E1B" w:rsidRPr="00CE1795" w:rsidRDefault="00294E1B" w:rsidP="00A010C4">
      <w:pPr>
        <w:spacing w:after="0"/>
        <w:rPr>
          <w:sz w:val="24"/>
          <w:szCs w:val="24"/>
        </w:rPr>
      </w:pPr>
      <w:r w:rsidRPr="00CE1795">
        <w:rPr>
          <w:sz w:val="24"/>
          <w:szCs w:val="24"/>
        </w:rPr>
        <w:t>________________________________</w:t>
      </w:r>
    </w:p>
    <w:p w14:paraId="17DDDFFC" w14:textId="58FEE287" w:rsidR="00294E1B" w:rsidRPr="00CE1795" w:rsidRDefault="00294E1B" w:rsidP="00A010C4">
      <w:pPr>
        <w:spacing w:after="0"/>
        <w:rPr>
          <w:sz w:val="24"/>
          <w:szCs w:val="24"/>
        </w:rPr>
      </w:pPr>
      <w:r w:rsidRPr="00CE1795">
        <w:rPr>
          <w:sz w:val="24"/>
          <w:szCs w:val="24"/>
        </w:rPr>
        <w:t>Proprietário</w:t>
      </w:r>
    </w:p>
    <w:p w14:paraId="4545346D" w14:textId="252605AE" w:rsidR="00294E1B" w:rsidRPr="00CE1795" w:rsidRDefault="00294E1B" w:rsidP="00A010C4">
      <w:pPr>
        <w:spacing w:after="0"/>
        <w:rPr>
          <w:sz w:val="24"/>
          <w:szCs w:val="24"/>
        </w:rPr>
      </w:pPr>
      <w:r w:rsidRPr="00CE1795">
        <w:rPr>
          <w:sz w:val="24"/>
          <w:szCs w:val="24"/>
        </w:rPr>
        <w:t xml:space="preserve">Nome </w:t>
      </w:r>
      <w:r w:rsidR="00331CA5">
        <w:rPr>
          <w:sz w:val="24"/>
          <w:szCs w:val="24"/>
        </w:rPr>
        <w:t xml:space="preserve"> </w:t>
      </w:r>
      <w:permStart w:id="2017558509" w:edGrp="everyone"/>
      <w:r w:rsidR="00331CA5">
        <w:rPr>
          <w:sz w:val="24"/>
          <w:szCs w:val="24"/>
        </w:rPr>
        <w:t xml:space="preserve">                                                          </w:t>
      </w:r>
      <w:permEnd w:id="2017558509"/>
    </w:p>
    <w:p w14:paraId="25E60A18" w14:textId="0738AE67" w:rsidR="00294E1B" w:rsidRPr="00CE1795" w:rsidRDefault="00294E1B" w:rsidP="00A010C4">
      <w:pPr>
        <w:spacing w:after="0"/>
        <w:rPr>
          <w:sz w:val="24"/>
          <w:szCs w:val="24"/>
        </w:rPr>
      </w:pPr>
      <w:r w:rsidRPr="00CE1795">
        <w:rPr>
          <w:sz w:val="24"/>
          <w:szCs w:val="24"/>
        </w:rPr>
        <w:t>CPF</w:t>
      </w:r>
      <w:r w:rsidR="00331CA5">
        <w:rPr>
          <w:sz w:val="24"/>
          <w:szCs w:val="24"/>
        </w:rPr>
        <w:t xml:space="preserve">   </w:t>
      </w:r>
      <w:permStart w:id="455362271" w:edGrp="everyone"/>
      <w:r w:rsidR="00331CA5">
        <w:rPr>
          <w:sz w:val="24"/>
          <w:szCs w:val="24"/>
        </w:rPr>
        <w:t xml:space="preserve">                                                             </w:t>
      </w:r>
      <w:permEnd w:id="455362271"/>
      <w:r w:rsidR="00331CA5">
        <w:rPr>
          <w:sz w:val="24"/>
          <w:szCs w:val="24"/>
        </w:rPr>
        <w:t xml:space="preserve"> </w:t>
      </w:r>
    </w:p>
    <w:p w14:paraId="24630CB8" w14:textId="3E3B3CBD" w:rsidR="00294E1B" w:rsidRDefault="00294E1B" w:rsidP="00A010C4">
      <w:pPr>
        <w:spacing w:after="0"/>
        <w:rPr>
          <w:sz w:val="24"/>
          <w:szCs w:val="24"/>
        </w:rPr>
      </w:pPr>
    </w:p>
    <w:p w14:paraId="2F5FE098" w14:textId="77777777" w:rsidR="00294E1B" w:rsidRPr="00CE1795" w:rsidRDefault="00294E1B" w:rsidP="00A010C4">
      <w:pPr>
        <w:spacing w:after="0"/>
        <w:rPr>
          <w:sz w:val="24"/>
          <w:szCs w:val="24"/>
        </w:rPr>
      </w:pPr>
      <w:r w:rsidRPr="00CE1795">
        <w:rPr>
          <w:sz w:val="24"/>
          <w:szCs w:val="24"/>
        </w:rPr>
        <w:t>________________________________</w:t>
      </w:r>
    </w:p>
    <w:p w14:paraId="29DAA945" w14:textId="5DAAF380" w:rsidR="00294E1B" w:rsidRPr="00CE1795" w:rsidRDefault="00294E1B" w:rsidP="00A010C4">
      <w:pPr>
        <w:spacing w:after="0"/>
        <w:rPr>
          <w:sz w:val="24"/>
          <w:szCs w:val="24"/>
        </w:rPr>
      </w:pPr>
      <w:r w:rsidRPr="00CE1795">
        <w:rPr>
          <w:sz w:val="24"/>
          <w:szCs w:val="24"/>
        </w:rPr>
        <w:t>Responsável Técnico</w:t>
      </w:r>
    </w:p>
    <w:p w14:paraId="024C642C" w14:textId="66EC0F87" w:rsidR="00294E1B" w:rsidRPr="00CE1795" w:rsidRDefault="00294E1B" w:rsidP="00A010C4">
      <w:pPr>
        <w:spacing w:after="0"/>
        <w:rPr>
          <w:sz w:val="24"/>
          <w:szCs w:val="24"/>
        </w:rPr>
      </w:pPr>
      <w:r w:rsidRPr="00CE1795">
        <w:rPr>
          <w:sz w:val="24"/>
          <w:szCs w:val="24"/>
        </w:rPr>
        <w:t>Nome</w:t>
      </w:r>
      <w:r w:rsidR="00331CA5">
        <w:rPr>
          <w:sz w:val="24"/>
          <w:szCs w:val="24"/>
        </w:rPr>
        <w:t xml:space="preserve"> </w:t>
      </w:r>
      <w:permStart w:id="350884391" w:edGrp="everyone"/>
      <w:r w:rsidR="00331CA5">
        <w:rPr>
          <w:sz w:val="24"/>
          <w:szCs w:val="24"/>
        </w:rPr>
        <w:t xml:space="preserve">                                                           </w:t>
      </w:r>
      <w:permEnd w:id="350884391"/>
    </w:p>
    <w:p w14:paraId="0EFD50EF" w14:textId="7F4F1AB5" w:rsidR="00294E1B" w:rsidRPr="00CE1795" w:rsidRDefault="00294E1B" w:rsidP="00A010C4">
      <w:pPr>
        <w:spacing w:after="0"/>
        <w:rPr>
          <w:sz w:val="24"/>
          <w:szCs w:val="24"/>
        </w:rPr>
      </w:pPr>
      <w:r w:rsidRPr="00CE1795">
        <w:rPr>
          <w:sz w:val="24"/>
          <w:szCs w:val="24"/>
        </w:rPr>
        <w:t>CAU/CREA</w:t>
      </w:r>
      <w:r w:rsidR="00331CA5">
        <w:rPr>
          <w:sz w:val="24"/>
          <w:szCs w:val="24"/>
        </w:rPr>
        <w:t xml:space="preserve">  </w:t>
      </w:r>
      <w:permStart w:id="1411410462" w:edGrp="everyone"/>
      <w:r w:rsidR="00331CA5">
        <w:rPr>
          <w:sz w:val="24"/>
          <w:szCs w:val="24"/>
        </w:rPr>
        <w:t xml:space="preserve">                                                  </w:t>
      </w:r>
      <w:permEnd w:id="1411410462"/>
    </w:p>
    <w:p w14:paraId="282C1556" w14:textId="7B88BEA2" w:rsidR="00852B10" w:rsidRDefault="00294E1B" w:rsidP="00A010C4">
      <w:pPr>
        <w:spacing w:after="0"/>
        <w:rPr>
          <w:sz w:val="24"/>
          <w:szCs w:val="24"/>
        </w:rPr>
        <w:sectPr w:rsidR="00852B10" w:rsidSect="00A010C4">
          <w:type w:val="continuous"/>
          <w:pgSz w:w="11906" w:h="16838"/>
          <w:pgMar w:top="567" w:right="709" w:bottom="567" w:left="709" w:header="709" w:footer="709" w:gutter="0"/>
          <w:cols w:num="2" w:space="708"/>
          <w:docGrid w:linePitch="360"/>
        </w:sectPr>
      </w:pPr>
      <w:r w:rsidRPr="00CE1795">
        <w:rPr>
          <w:sz w:val="24"/>
          <w:szCs w:val="24"/>
        </w:rPr>
        <w:t>RRT/AR</w:t>
      </w:r>
      <w:r w:rsidR="00C8239F">
        <w:rPr>
          <w:sz w:val="24"/>
          <w:szCs w:val="24"/>
        </w:rPr>
        <w:t>T</w:t>
      </w:r>
      <w:r w:rsidR="00331CA5">
        <w:rPr>
          <w:sz w:val="24"/>
          <w:szCs w:val="24"/>
        </w:rPr>
        <w:t xml:space="preserve"> </w:t>
      </w:r>
      <w:permStart w:id="1351102615" w:edGrp="everyone"/>
      <w:r w:rsidR="00331CA5">
        <w:rPr>
          <w:sz w:val="24"/>
          <w:szCs w:val="24"/>
        </w:rPr>
        <w:t xml:space="preserve">                                                      </w:t>
      </w:r>
      <w:permEnd w:id="1351102615"/>
    </w:p>
    <w:p w14:paraId="4FADA6D3" w14:textId="1A38FCD3" w:rsidR="00CE1795" w:rsidRDefault="00CE1795" w:rsidP="00A010C4">
      <w:pPr>
        <w:spacing w:after="0"/>
        <w:rPr>
          <w:sz w:val="24"/>
          <w:szCs w:val="24"/>
        </w:rPr>
      </w:pPr>
    </w:p>
    <w:p w14:paraId="1747DEF5" w14:textId="3B41083D" w:rsidR="00A010C4" w:rsidRDefault="00A010C4" w:rsidP="00A010C4">
      <w:pPr>
        <w:spacing w:after="0"/>
        <w:rPr>
          <w:sz w:val="24"/>
          <w:szCs w:val="24"/>
        </w:rPr>
      </w:pPr>
    </w:p>
    <w:p w14:paraId="6FE0E1CD" w14:textId="6FDE943B" w:rsidR="003963DB" w:rsidRPr="0062573D" w:rsidRDefault="00941566" w:rsidP="00A010C4">
      <w:pPr>
        <w:spacing w:after="0"/>
        <w:ind w:left="732" w:firstLine="348"/>
        <w:jc w:val="both"/>
        <w:rPr>
          <w:rFonts w:cstheme="minorHAnsi"/>
          <w:color w:val="0070C0"/>
          <w:sz w:val="20"/>
          <w:szCs w:val="20"/>
        </w:rPr>
      </w:pPr>
      <w:r>
        <w:rPr>
          <w:rFonts w:cstheme="minorHAnsi"/>
          <w:color w:val="0070C0"/>
          <w:sz w:val="20"/>
          <w:szCs w:val="20"/>
        </w:rPr>
        <w:t>Orientações</w:t>
      </w:r>
      <w:r w:rsidR="00A010C4" w:rsidRPr="0062573D">
        <w:rPr>
          <w:rFonts w:cstheme="minorHAnsi"/>
          <w:color w:val="0070C0"/>
          <w:sz w:val="20"/>
          <w:szCs w:val="20"/>
        </w:rPr>
        <w:t>:</w:t>
      </w:r>
      <w:r>
        <w:rPr>
          <w:rFonts w:cstheme="minorHAnsi"/>
          <w:color w:val="0070C0"/>
          <w:sz w:val="20"/>
          <w:szCs w:val="20"/>
        </w:rPr>
        <w:tab/>
      </w:r>
      <w:r w:rsidR="00A010C4" w:rsidRPr="0062573D">
        <w:rPr>
          <w:rFonts w:cstheme="minorHAnsi"/>
          <w:color w:val="0070C0"/>
          <w:sz w:val="20"/>
          <w:szCs w:val="20"/>
        </w:rPr>
        <w:tab/>
        <w:t xml:space="preserve">Item 3 - </w:t>
      </w:r>
      <w:r w:rsidR="0062573D">
        <w:rPr>
          <w:rFonts w:cstheme="minorHAnsi"/>
          <w:color w:val="0070C0"/>
          <w:sz w:val="20"/>
          <w:szCs w:val="20"/>
        </w:rPr>
        <w:t>D</w:t>
      </w:r>
      <w:r w:rsidR="00A010C4" w:rsidRPr="0062573D">
        <w:rPr>
          <w:rFonts w:cstheme="minorHAnsi"/>
          <w:color w:val="0070C0"/>
          <w:sz w:val="20"/>
          <w:szCs w:val="20"/>
        </w:rPr>
        <w:t>escrever o sistema</w:t>
      </w:r>
      <w:r w:rsidR="0062573D">
        <w:rPr>
          <w:rFonts w:cstheme="minorHAnsi"/>
          <w:color w:val="0070C0"/>
          <w:sz w:val="20"/>
          <w:szCs w:val="20"/>
        </w:rPr>
        <w:t>:</w:t>
      </w:r>
    </w:p>
    <w:p w14:paraId="2876B316" w14:textId="77B94746" w:rsidR="0062573D" w:rsidRPr="0062573D" w:rsidRDefault="0062573D" w:rsidP="0062573D">
      <w:pPr>
        <w:pStyle w:val="PargrafodaLista"/>
        <w:numPr>
          <w:ilvl w:val="0"/>
          <w:numId w:val="5"/>
        </w:numPr>
        <w:spacing w:after="0"/>
        <w:jc w:val="both"/>
        <w:rPr>
          <w:rFonts w:cstheme="minorHAnsi"/>
          <w:color w:val="0070C0"/>
          <w:sz w:val="20"/>
          <w:szCs w:val="20"/>
        </w:rPr>
      </w:pPr>
      <w:r>
        <w:rPr>
          <w:rFonts w:cstheme="minorHAnsi"/>
          <w:color w:val="0070C0"/>
          <w:sz w:val="20"/>
          <w:szCs w:val="20"/>
        </w:rPr>
        <w:t>C</w:t>
      </w:r>
      <w:r w:rsidR="00A010C4" w:rsidRPr="0062573D">
        <w:rPr>
          <w:rFonts w:cstheme="minorHAnsi"/>
          <w:color w:val="0070C0"/>
          <w:sz w:val="20"/>
          <w:szCs w:val="20"/>
        </w:rPr>
        <w:t>alhas, grelhas, tubulações, gárgulas,</w:t>
      </w:r>
      <w:r>
        <w:rPr>
          <w:rFonts w:cstheme="minorHAnsi"/>
          <w:color w:val="0070C0"/>
          <w:sz w:val="20"/>
          <w:szCs w:val="20"/>
        </w:rPr>
        <w:t xml:space="preserve"> canaletas,</w:t>
      </w:r>
      <w:r w:rsidR="00A010C4" w:rsidRPr="0062573D">
        <w:rPr>
          <w:rFonts w:cstheme="minorHAnsi"/>
          <w:color w:val="0070C0"/>
          <w:sz w:val="20"/>
          <w:szCs w:val="20"/>
        </w:rPr>
        <w:t xml:space="preserve"> etc.</w:t>
      </w:r>
      <w:r w:rsidR="00F77669">
        <w:rPr>
          <w:rFonts w:cstheme="minorHAnsi"/>
          <w:color w:val="0070C0"/>
          <w:sz w:val="20"/>
          <w:szCs w:val="20"/>
        </w:rPr>
        <w:t>;</w:t>
      </w:r>
    </w:p>
    <w:p w14:paraId="0BE75AFC" w14:textId="19F04590" w:rsidR="0062573D" w:rsidRPr="0062573D" w:rsidRDefault="0062573D" w:rsidP="0062573D">
      <w:pPr>
        <w:pStyle w:val="PargrafodaLista"/>
        <w:numPr>
          <w:ilvl w:val="0"/>
          <w:numId w:val="5"/>
        </w:numPr>
        <w:spacing w:after="0"/>
        <w:jc w:val="both"/>
        <w:rPr>
          <w:rFonts w:cstheme="minorHAnsi"/>
          <w:color w:val="0070C0"/>
          <w:sz w:val="20"/>
          <w:szCs w:val="20"/>
        </w:rPr>
      </w:pPr>
      <w:r w:rsidRPr="0062573D">
        <w:rPr>
          <w:rFonts w:cstheme="minorHAnsi"/>
          <w:color w:val="0070C0"/>
          <w:sz w:val="20"/>
          <w:szCs w:val="20"/>
        </w:rPr>
        <w:t>Concreto, caixas fibra de vidro, caixas de plástico, etc.</w:t>
      </w:r>
      <w:r w:rsidR="00F77669">
        <w:rPr>
          <w:rFonts w:cstheme="minorHAnsi"/>
          <w:color w:val="0070C0"/>
          <w:sz w:val="20"/>
          <w:szCs w:val="20"/>
        </w:rPr>
        <w:t>;</w:t>
      </w:r>
    </w:p>
    <w:p w14:paraId="60F6A178" w14:textId="26ED4D03" w:rsidR="0062573D" w:rsidRPr="0062573D" w:rsidRDefault="0062573D" w:rsidP="0062573D">
      <w:pPr>
        <w:pStyle w:val="PargrafodaLista"/>
        <w:numPr>
          <w:ilvl w:val="0"/>
          <w:numId w:val="5"/>
        </w:numPr>
        <w:spacing w:after="0"/>
        <w:jc w:val="both"/>
        <w:rPr>
          <w:rFonts w:cstheme="minorHAnsi"/>
          <w:color w:val="0070C0"/>
          <w:sz w:val="20"/>
          <w:szCs w:val="20"/>
        </w:rPr>
      </w:pPr>
      <w:r w:rsidRPr="0062573D">
        <w:rPr>
          <w:rFonts w:cstheme="minorHAnsi"/>
          <w:color w:val="0070C0"/>
          <w:sz w:val="20"/>
          <w:szCs w:val="20"/>
        </w:rPr>
        <w:t>Gárgulas, mangueiras, tubulação,</w:t>
      </w:r>
      <w:r>
        <w:rPr>
          <w:rFonts w:cstheme="minorHAnsi"/>
          <w:color w:val="0070C0"/>
          <w:sz w:val="20"/>
          <w:szCs w:val="20"/>
        </w:rPr>
        <w:t xml:space="preserve"> canaletas,</w:t>
      </w:r>
      <w:r w:rsidRPr="0062573D">
        <w:rPr>
          <w:rFonts w:cstheme="minorHAnsi"/>
          <w:color w:val="0070C0"/>
          <w:sz w:val="20"/>
          <w:szCs w:val="20"/>
        </w:rPr>
        <w:t xml:space="preserve"> etc.</w:t>
      </w:r>
    </w:p>
    <w:p w14:paraId="19021DDE" w14:textId="118B287A" w:rsidR="00A010C4" w:rsidRPr="0062573D" w:rsidRDefault="00A010C4" w:rsidP="00A010C4">
      <w:pPr>
        <w:spacing w:after="0"/>
        <w:ind w:left="732" w:firstLine="348"/>
        <w:jc w:val="both"/>
        <w:rPr>
          <w:rFonts w:cstheme="minorHAnsi"/>
          <w:color w:val="0070C0"/>
          <w:sz w:val="20"/>
          <w:szCs w:val="20"/>
        </w:rPr>
      </w:pPr>
      <w:r w:rsidRPr="0062573D">
        <w:rPr>
          <w:rFonts w:cstheme="minorHAnsi"/>
          <w:color w:val="0070C0"/>
          <w:sz w:val="20"/>
          <w:szCs w:val="20"/>
        </w:rPr>
        <w:tab/>
      </w:r>
      <w:r w:rsidRPr="0062573D">
        <w:rPr>
          <w:rFonts w:cstheme="minorHAnsi"/>
          <w:color w:val="0070C0"/>
          <w:sz w:val="20"/>
          <w:szCs w:val="20"/>
        </w:rPr>
        <w:tab/>
      </w:r>
      <w:r w:rsidRPr="0062573D">
        <w:rPr>
          <w:rFonts w:cstheme="minorHAnsi"/>
          <w:color w:val="0070C0"/>
          <w:sz w:val="20"/>
          <w:szCs w:val="20"/>
        </w:rPr>
        <w:tab/>
        <w:t xml:space="preserve">Item 4 - </w:t>
      </w:r>
      <w:r w:rsidR="0062573D">
        <w:rPr>
          <w:rFonts w:cstheme="minorHAnsi"/>
          <w:color w:val="0070C0"/>
          <w:sz w:val="20"/>
          <w:szCs w:val="20"/>
        </w:rPr>
        <w:t>B</w:t>
      </w:r>
      <w:r w:rsidRPr="0062573D">
        <w:rPr>
          <w:rFonts w:cstheme="minorHAnsi"/>
          <w:color w:val="0070C0"/>
          <w:sz w:val="20"/>
          <w:szCs w:val="20"/>
        </w:rPr>
        <w:t>ombas, gravidade, com uso de temporizador, manualmente - esclarecer.</w:t>
      </w:r>
    </w:p>
    <w:p w14:paraId="48E5DE95" w14:textId="62126BAA" w:rsidR="00A010C4" w:rsidRDefault="00A010C4" w:rsidP="00A055BC">
      <w:pPr>
        <w:spacing w:after="0"/>
        <w:ind w:left="1080"/>
        <w:jc w:val="both"/>
        <w:rPr>
          <w:rFonts w:cstheme="minorHAnsi"/>
          <w:color w:val="0070C0"/>
          <w:sz w:val="20"/>
          <w:szCs w:val="20"/>
        </w:rPr>
      </w:pPr>
      <w:r w:rsidRPr="0062573D">
        <w:rPr>
          <w:rFonts w:cstheme="minorHAnsi"/>
          <w:color w:val="0070C0"/>
          <w:sz w:val="20"/>
          <w:szCs w:val="20"/>
        </w:rPr>
        <w:tab/>
      </w:r>
      <w:r w:rsidRPr="0062573D">
        <w:rPr>
          <w:rFonts w:cstheme="minorHAnsi"/>
          <w:color w:val="0070C0"/>
          <w:sz w:val="20"/>
          <w:szCs w:val="20"/>
        </w:rPr>
        <w:tab/>
      </w:r>
      <w:r w:rsidRPr="0062573D">
        <w:rPr>
          <w:rFonts w:cstheme="minorHAnsi"/>
          <w:color w:val="0070C0"/>
          <w:sz w:val="20"/>
          <w:szCs w:val="20"/>
        </w:rPr>
        <w:tab/>
        <w:t xml:space="preserve">Item </w:t>
      </w:r>
      <w:r w:rsidR="0062573D" w:rsidRPr="0062573D">
        <w:rPr>
          <w:rFonts w:cstheme="minorHAnsi"/>
          <w:color w:val="0070C0"/>
          <w:sz w:val="20"/>
          <w:szCs w:val="20"/>
        </w:rPr>
        <w:t>6</w:t>
      </w:r>
      <w:r w:rsidRPr="0062573D">
        <w:rPr>
          <w:rFonts w:cstheme="minorHAnsi"/>
          <w:color w:val="0070C0"/>
          <w:sz w:val="20"/>
          <w:szCs w:val="20"/>
        </w:rPr>
        <w:t xml:space="preserve"> - Há alguma interligação do sistema de captação para reuso? Se sim, descrever</w:t>
      </w:r>
      <w:r w:rsidR="00F77669">
        <w:rPr>
          <w:rFonts w:cstheme="minorHAnsi"/>
          <w:color w:val="0070C0"/>
          <w:sz w:val="20"/>
          <w:szCs w:val="20"/>
        </w:rPr>
        <w:t>.</w:t>
      </w:r>
    </w:p>
    <w:p w14:paraId="1EAB198C" w14:textId="77777777" w:rsidR="00941566" w:rsidRPr="00941566" w:rsidRDefault="00941566" w:rsidP="00941566">
      <w:pPr>
        <w:rPr>
          <w:sz w:val="24"/>
          <w:szCs w:val="24"/>
        </w:rPr>
      </w:pPr>
    </w:p>
    <w:sectPr w:rsidR="00941566" w:rsidRPr="00941566" w:rsidSect="00A010C4">
      <w:type w:val="continuous"/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E27C" w14:textId="77777777" w:rsidR="000B32C5" w:rsidRDefault="000B32C5" w:rsidP="00120D3E">
      <w:pPr>
        <w:spacing w:after="0" w:line="240" w:lineRule="auto"/>
      </w:pPr>
      <w:r>
        <w:separator/>
      </w:r>
    </w:p>
  </w:endnote>
  <w:endnote w:type="continuationSeparator" w:id="0">
    <w:p w14:paraId="27730C7A" w14:textId="77777777" w:rsidR="000B32C5" w:rsidRDefault="000B32C5" w:rsidP="0012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718D" w14:textId="27490295" w:rsidR="00135084" w:rsidRDefault="00135084">
    <w:pPr>
      <w:pStyle w:val="Rodap"/>
    </w:pPr>
    <w:r>
      <w:t xml:space="preserve">Ver. </w:t>
    </w:r>
    <w:r w:rsidR="00941566">
      <w:t>06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E67B" w14:textId="77777777" w:rsidR="000B32C5" w:rsidRDefault="000B32C5" w:rsidP="00120D3E">
      <w:pPr>
        <w:spacing w:after="0" w:line="240" w:lineRule="auto"/>
      </w:pPr>
      <w:r>
        <w:separator/>
      </w:r>
    </w:p>
  </w:footnote>
  <w:footnote w:type="continuationSeparator" w:id="0">
    <w:p w14:paraId="753EA173" w14:textId="77777777" w:rsidR="000B32C5" w:rsidRDefault="000B32C5" w:rsidP="00120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BE4"/>
    <w:multiLevelType w:val="hybridMultilevel"/>
    <w:tmpl w:val="AB989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10D64"/>
    <w:multiLevelType w:val="hybridMultilevel"/>
    <w:tmpl w:val="F4644F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0331F"/>
    <w:multiLevelType w:val="hybridMultilevel"/>
    <w:tmpl w:val="94588C6C"/>
    <w:lvl w:ilvl="0" w:tplc="51BACCCE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1A213FA"/>
    <w:multiLevelType w:val="hybridMultilevel"/>
    <w:tmpl w:val="4F5273F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0B6C74"/>
    <w:multiLevelType w:val="hybridMultilevel"/>
    <w:tmpl w:val="560C8FDE"/>
    <w:lvl w:ilvl="0" w:tplc="2EC82EB6">
      <w:start w:val="1"/>
      <w:numFmt w:val="lowerLetter"/>
      <w:lvlText w:val="(%1)"/>
      <w:lvlJc w:val="left"/>
      <w:pPr>
        <w:ind w:left="3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num w:numId="1" w16cid:durableId="1322587020">
    <w:abstractNumId w:val="2"/>
  </w:num>
  <w:num w:numId="2" w16cid:durableId="1001200565">
    <w:abstractNumId w:val="1"/>
  </w:num>
  <w:num w:numId="3" w16cid:durableId="1651473761">
    <w:abstractNumId w:val="3"/>
  </w:num>
  <w:num w:numId="4" w16cid:durableId="1048189538">
    <w:abstractNumId w:val="0"/>
  </w:num>
  <w:num w:numId="5" w16cid:durableId="2118285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YH6457QguginSx6v1PEW7kYF3dLoxAjfypDTkl9cpKztKzBIzT6A5664h4aCFamiNJCz8EONh4ONxGnswckBA==" w:salt="afMcxlwiUHpLj9PtMdrpj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0D"/>
    <w:rsid w:val="00003950"/>
    <w:rsid w:val="000379D5"/>
    <w:rsid w:val="0004291B"/>
    <w:rsid w:val="00084478"/>
    <w:rsid w:val="00085B0B"/>
    <w:rsid w:val="00091CCB"/>
    <w:rsid w:val="000B32C5"/>
    <w:rsid w:val="000D5BD0"/>
    <w:rsid w:val="00120D3E"/>
    <w:rsid w:val="00135084"/>
    <w:rsid w:val="00141B72"/>
    <w:rsid w:val="00170BEA"/>
    <w:rsid w:val="001F47FC"/>
    <w:rsid w:val="00203679"/>
    <w:rsid w:val="00294E1B"/>
    <w:rsid w:val="002A0A9E"/>
    <w:rsid w:val="002F1DCE"/>
    <w:rsid w:val="0031740D"/>
    <w:rsid w:val="00331CA5"/>
    <w:rsid w:val="0034203C"/>
    <w:rsid w:val="003527B0"/>
    <w:rsid w:val="0039401E"/>
    <w:rsid w:val="003963DB"/>
    <w:rsid w:val="003E1ADF"/>
    <w:rsid w:val="00514C66"/>
    <w:rsid w:val="00521CD2"/>
    <w:rsid w:val="0053656D"/>
    <w:rsid w:val="0062573D"/>
    <w:rsid w:val="0075085F"/>
    <w:rsid w:val="00761D1F"/>
    <w:rsid w:val="00762CDD"/>
    <w:rsid w:val="00781251"/>
    <w:rsid w:val="0078547B"/>
    <w:rsid w:val="008001CE"/>
    <w:rsid w:val="0082135B"/>
    <w:rsid w:val="00852B10"/>
    <w:rsid w:val="00854750"/>
    <w:rsid w:val="008C1ECA"/>
    <w:rsid w:val="00907339"/>
    <w:rsid w:val="00941566"/>
    <w:rsid w:val="0094222E"/>
    <w:rsid w:val="00984B92"/>
    <w:rsid w:val="009F7076"/>
    <w:rsid w:val="00A010C4"/>
    <w:rsid w:val="00A055BC"/>
    <w:rsid w:val="00A939AB"/>
    <w:rsid w:val="00AB4880"/>
    <w:rsid w:val="00B42F13"/>
    <w:rsid w:val="00B47448"/>
    <w:rsid w:val="00C8239F"/>
    <w:rsid w:val="00C8520F"/>
    <w:rsid w:val="00CA46A5"/>
    <w:rsid w:val="00CC78E5"/>
    <w:rsid w:val="00CE1795"/>
    <w:rsid w:val="00D067AE"/>
    <w:rsid w:val="00E03B10"/>
    <w:rsid w:val="00E55663"/>
    <w:rsid w:val="00F55664"/>
    <w:rsid w:val="00F77669"/>
    <w:rsid w:val="00F8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03F48"/>
  <w15:chartTrackingRefBased/>
  <w15:docId w15:val="{BE1EE3E5-C8C0-4BBC-A437-A8A88E71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0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0D3E"/>
  </w:style>
  <w:style w:type="paragraph" w:styleId="Rodap">
    <w:name w:val="footer"/>
    <w:basedOn w:val="Normal"/>
    <w:link w:val="RodapChar"/>
    <w:uiPriority w:val="99"/>
    <w:unhideWhenUsed/>
    <w:rsid w:val="00120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D3E"/>
  </w:style>
  <w:style w:type="paragraph" w:styleId="PargrafodaLista">
    <w:name w:val="List Paragraph"/>
    <w:basedOn w:val="Normal"/>
    <w:uiPriority w:val="34"/>
    <w:qFormat/>
    <w:rsid w:val="00CC78E5"/>
    <w:pPr>
      <w:ind w:left="720"/>
      <w:contextualSpacing/>
    </w:pPr>
  </w:style>
  <w:style w:type="paragraph" w:styleId="Reviso">
    <w:name w:val="Revision"/>
    <w:hidden/>
    <w:uiPriority w:val="99"/>
    <w:semiHidden/>
    <w:rsid w:val="00B42F13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0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DBE374B0FD433D93DA07CE70ACE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59BF3E-E692-4E59-88F4-8408967F3400}"/>
      </w:docPartPr>
      <w:docPartBody>
        <w:p w:rsidR="00FA71E4" w:rsidRDefault="006E4693" w:rsidP="006E4693">
          <w:pPr>
            <w:pStyle w:val="CFDBE374B0FD433D93DA07CE70ACEB35"/>
          </w:pPr>
          <w:r w:rsidRPr="00F971E9">
            <w:rPr>
              <w:b/>
              <w:color w:val="0070C0"/>
              <w:u w:val="single"/>
            </w:rPr>
            <w:t>Clique aqui para digitar texto.</w:t>
          </w:r>
        </w:p>
      </w:docPartBody>
    </w:docPart>
    <w:docPart>
      <w:docPartPr>
        <w:name w:val="F37B58A2177F4F9FA13B0192435B4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46F024-D176-4040-95B8-CA591785AE4D}"/>
      </w:docPartPr>
      <w:docPartBody>
        <w:p w:rsidR="00FA71E4" w:rsidRDefault="006E4693" w:rsidP="006E4693">
          <w:pPr>
            <w:pStyle w:val="F37B58A2177F4F9FA13B0192435B4672"/>
          </w:pPr>
          <w:r w:rsidRPr="00F971E9">
            <w:rPr>
              <w:b/>
              <w:color w:val="0070C0"/>
              <w:u w:val="single"/>
            </w:rPr>
            <w:t>Clique aqui para digitar texto.</w:t>
          </w:r>
        </w:p>
      </w:docPartBody>
    </w:docPart>
    <w:docPart>
      <w:docPartPr>
        <w:name w:val="A18F28CF0BEB40208CB8431366F4D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46110C-7E6F-44BA-8C67-E107F1900388}"/>
      </w:docPartPr>
      <w:docPartBody>
        <w:p w:rsidR="00FA71E4" w:rsidRDefault="006E4693" w:rsidP="006E4693">
          <w:pPr>
            <w:pStyle w:val="A18F28CF0BEB40208CB8431366F4DA7A"/>
          </w:pPr>
          <w:r w:rsidRPr="00F971E9">
            <w:rPr>
              <w:b/>
              <w:color w:val="0070C0"/>
              <w:u w:val="single"/>
            </w:rPr>
            <w:t>Clique aqui para digitar texto.</w:t>
          </w:r>
        </w:p>
      </w:docPartBody>
    </w:docPart>
    <w:docPart>
      <w:docPartPr>
        <w:name w:val="B2EBF8C7A72C45C99350E126C4EFE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CEE69A-6D24-4FF5-B48F-2693E7FE84C5}"/>
      </w:docPartPr>
      <w:docPartBody>
        <w:p w:rsidR="00FA71E4" w:rsidRDefault="006E4693" w:rsidP="006E4693">
          <w:pPr>
            <w:pStyle w:val="B2EBF8C7A72C45C99350E126C4EFEBD0"/>
          </w:pPr>
          <w:r w:rsidRPr="00F971E9">
            <w:rPr>
              <w:b/>
              <w:color w:val="0070C0"/>
              <w:u w:val="single"/>
            </w:rPr>
            <w:t>Clique aqui para digitar texto.</w:t>
          </w:r>
        </w:p>
      </w:docPartBody>
    </w:docPart>
    <w:docPart>
      <w:docPartPr>
        <w:name w:val="CE953C7E7F5344E19C1C8C1A0919A6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DCBB0-7EB6-4422-B4D0-01814BE224BA}"/>
      </w:docPartPr>
      <w:docPartBody>
        <w:p w:rsidR="00FA71E4" w:rsidRDefault="006E4693" w:rsidP="006E4693">
          <w:pPr>
            <w:pStyle w:val="CE953C7E7F5344E19C1C8C1A0919A6F5"/>
          </w:pPr>
          <w:r w:rsidRPr="00F971E9">
            <w:rPr>
              <w:b/>
              <w:color w:val="0070C0"/>
              <w:u w:val="single"/>
            </w:rPr>
            <w:t>Clique aqui para digitar texto.</w:t>
          </w:r>
        </w:p>
      </w:docPartBody>
    </w:docPart>
    <w:docPart>
      <w:docPartPr>
        <w:name w:val="A308C8121ADC4D37AF7FFD6D585CCC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989C4-83F8-4C4A-9CE9-BBE461C89CFE}"/>
      </w:docPartPr>
      <w:docPartBody>
        <w:p w:rsidR="00FA71E4" w:rsidRDefault="006E4693" w:rsidP="006E4693">
          <w:pPr>
            <w:pStyle w:val="A308C8121ADC4D37AF7FFD6D585CCCD1"/>
          </w:pPr>
          <w:r w:rsidRPr="00F971E9">
            <w:rPr>
              <w:b/>
              <w:color w:val="0070C0"/>
              <w:u w:val="single"/>
            </w:rPr>
            <w:t>Clique aqui para digitar texto.</w:t>
          </w:r>
        </w:p>
      </w:docPartBody>
    </w:docPart>
    <w:docPart>
      <w:docPartPr>
        <w:name w:val="5FC60E377E0E4DBE9C024712BD00D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1558D-3F9A-4E8D-9B74-307B82CD13DF}"/>
      </w:docPartPr>
      <w:docPartBody>
        <w:p w:rsidR="00FA71E4" w:rsidRDefault="006E4693" w:rsidP="006E4693">
          <w:pPr>
            <w:pStyle w:val="5FC60E377E0E4DBE9C024712BD00DCCA"/>
          </w:pPr>
          <w:r w:rsidRPr="00F971E9">
            <w:rPr>
              <w:b/>
              <w:color w:val="0070C0"/>
              <w:u w:val="single"/>
            </w:rPr>
            <w:t>Clique aqui para digitar texto.</w:t>
          </w:r>
        </w:p>
      </w:docPartBody>
    </w:docPart>
    <w:docPart>
      <w:docPartPr>
        <w:name w:val="D11E88287EB24A2C86D754BAE62BD7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F6052-CB0C-4619-A795-2BBFE2CCBAA4}"/>
      </w:docPartPr>
      <w:docPartBody>
        <w:p w:rsidR="00FA71E4" w:rsidRDefault="006E4693" w:rsidP="006E4693">
          <w:pPr>
            <w:pStyle w:val="D11E88287EB24A2C86D754BAE62BD7DB"/>
          </w:pPr>
          <w:r w:rsidRPr="00F971E9">
            <w:rPr>
              <w:b/>
              <w:color w:val="0070C0"/>
              <w:u w:val="single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3"/>
    <w:rsid w:val="00254F17"/>
    <w:rsid w:val="006E4693"/>
    <w:rsid w:val="00706AC1"/>
    <w:rsid w:val="0081283C"/>
    <w:rsid w:val="009630CE"/>
    <w:rsid w:val="009D7D30"/>
    <w:rsid w:val="00A262C4"/>
    <w:rsid w:val="00A7263F"/>
    <w:rsid w:val="00B2701C"/>
    <w:rsid w:val="00FA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FDBE374B0FD433D93DA07CE70ACEB35">
    <w:name w:val="CFDBE374B0FD433D93DA07CE70ACEB35"/>
    <w:rsid w:val="006E4693"/>
  </w:style>
  <w:style w:type="paragraph" w:customStyle="1" w:styleId="F37B58A2177F4F9FA13B0192435B4672">
    <w:name w:val="F37B58A2177F4F9FA13B0192435B4672"/>
    <w:rsid w:val="006E4693"/>
  </w:style>
  <w:style w:type="paragraph" w:customStyle="1" w:styleId="A18F28CF0BEB40208CB8431366F4DA7A">
    <w:name w:val="A18F28CF0BEB40208CB8431366F4DA7A"/>
    <w:rsid w:val="006E4693"/>
  </w:style>
  <w:style w:type="paragraph" w:customStyle="1" w:styleId="B2EBF8C7A72C45C99350E126C4EFEBD0">
    <w:name w:val="B2EBF8C7A72C45C99350E126C4EFEBD0"/>
    <w:rsid w:val="006E4693"/>
  </w:style>
  <w:style w:type="paragraph" w:customStyle="1" w:styleId="CE953C7E7F5344E19C1C8C1A0919A6F5">
    <w:name w:val="CE953C7E7F5344E19C1C8C1A0919A6F5"/>
    <w:rsid w:val="006E4693"/>
  </w:style>
  <w:style w:type="paragraph" w:customStyle="1" w:styleId="A308C8121ADC4D37AF7FFD6D585CCCD1">
    <w:name w:val="A308C8121ADC4D37AF7FFD6D585CCCD1"/>
    <w:rsid w:val="006E4693"/>
  </w:style>
  <w:style w:type="paragraph" w:customStyle="1" w:styleId="5FC60E377E0E4DBE9C024712BD00DCCA">
    <w:name w:val="5FC60E377E0E4DBE9C024712BD00DCCA"/>
    <w:rsid w:val="006E4693"/>
  </w:style>
  <w:style w:type="paragraph" w:customStyle="1" w:styleId="D11E88287EB24A2C86D754BAE62BD7DB">
    <w:name w:val="D11E88287EB24A2C86D754BAE62BD7DB"/>
    <w:rsid w:val="006E46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0CAC1-6AB0-402C-B935-DCCEBC0E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447</Words>
  <Characters>2416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Dante Franco</dc:creator>
  <cp:keywords/>
  <dc:description/>
  <cp:lastModifiedBy>Rodrigo Stuchi de Almeida</cp:lastModifiedBy>
  <cp:revision>18</cp:revision>
  <cp:lastPrinted>2022-04-19T12:15:00Z</cp:lastPrinted>
  <dcterms:created xsi:type="dcterms:W3CDTF">2022-05-19T18:49:00Z</dcterms:created>
  <dcterms:modified xsi:type="dcterms:W3CDTF">2023-06-28T19:21:00Z</dcterms:modified>
</cp:coreProperties>
</file>