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EB31" w14:textId="77777777" w:rsidR="00113375" w:rsidRDefault="00113375"/>
    <w:p w14:paraId="3A69E7DD" w14:textId="78E7F020" w:rsidR="004E0A58" w:rsidRDefault="004E0A5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3D3ACB4" wp14:editId="28AB7E49">
                <wp:simplePos x="0" y="0"/>
                <wp:positionH relativeFrom="column">
                  <wp:posOffset>-498475</wp:posOffset>
                </wp:positionH>
                <wp:positionV relativeFrom="paragraph">
                  <wp:posOffset>-9856</wp:posOffset>
                </wp:positionV>
                <wp:extent cx="4611757" cy="166977"/>
                <wp:effectExtent l="0" t="0" r="0" b="508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7" cy="166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2E6FA" id="Retângulo 57" o:spid="_x0000_s1026" style="position:absolute;margin-left:-39.25pt;margin-top:-.8pt;width:363.15pt;height:13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8LoQIAAK8FAAAOAAAAZHJzL2Uyb0RvYy54bWysVMFu2zAMvQ/YPwi6r7aDNFmDOkXQosOA&#10;rg3aDj0rshQbkERNUuJkn7Nf2Y+Nkh23a7Mdhl1skSIfySeS5xc7rchWON+AKWlxklMiDIeqMeuS&#10;fn28/vCREh+YqZgCI0q6F55ezN+/O2/tTIygBlUJRxDE+FlrS1qHYGdZ5nktNPMnYIXBSwlOs4Ci&#10;W2eVYy2ia5WN8nySteAq64AL71F71V3SecKXUvBwJ6UXgaiSYm4hfV36ruI3m5+z2doxWze8T4P9&#10;QxaaNQaDDlBXLDCycc0bKN1wBx5kOOGgM5Cy4SLVgNUU+atqHmpmRaoFyfF2oMn/P1h+u1060lQl&#10;PZ1SYpjGN7oX4ecPs94oIKhEhlrrZ2j4YJeulzweY7k76XT8YyFkl1jdD6yKXSAcleNJUUwjOse7&#10;YjI5mybQ7NnbOh8+CdAkHkrq8NUSmWx74wNGRNODSQzmQTXVdaNUEmKniEvlyJbhGzPOhQlFclcb&#10;/QWqTj89zfP02oiVmiu6JOTf0JSJmAYiehc4arJIQFdyOoW9EtFOmXshkTwscpQiDshvk/E1q0Sn&#10;jqkczyUBRmSJ8Qfsrpo/YHdZ9vbRVaSuH5zzvyXWOQ8eKTKYMDjrxoA7BqCQ4j5yZ38gqaMmsrSC&#10;ao+t5aCbOW/5dYPPe8N8WDKHQ4bjiIsj3OFHKmhLCv2Jkhrc92P6aI+9j7eUtDi0JfXfNswJStRn&#10;g1NxVozHccqTMD6djlBwL29WL2/MRl8C9kyBK8rydIz2QR2O0oF+wv2yiFHxihmOsUvKgzsIl6Fb&#10;JrihuFgskhlOtmXhxjxYHsEjq7F9H3dPzNm+xwNOxy0cBpzNXrV6Zxs9DSw2AWST5uCZ155v3Aqp&#10;ifsNFtfOSzlZPe/Z+S8AAAD//wMAUEsDBBQABgAIAAAAIQCwYmN14QAAAAkBAAAPAAAAZHJzL2Rv&#10;d25yZXYueG1sTI89T8MwEIZ3JP6DdZXYWqdRmlQhToVALKgMtDBkc+NrEtUfke22gV/PMZXtTvfo&#10;veetNpPR7II+DM4KWC4SYGhbpwbbCfjcv87XwEKUVkntLAr4xgCb+v6ukqVyV/uBl13sGIXYUEoB&#10;fYxjyXloezQyLNyIlm5H542MtPqOKy+vFG40T5Mk50YOlj70csTnHtvT7mwEcP82NU2qf5LxuP3a&#10;vq9esibdC/Ewm54egUWc4g2GP31Sh5qcDu5sVWBawLxYrwilYZkDIyDPCupyEJBmBfC64v8b1L8A&#10;AAD//wMAUEsBAi0AFAAGAAgAAAAhALaDOJL+AAAA4QEAABMAAAAAAAAAAAAAAAAAAAAAAFtDb250&#10;ZW50X1R5cGVzXS54bWxQSwECLQAUAAYACAAAACEAOP0h/9YAAACUAQAACwAAAAAAAAAAAAAAAAAv&#10;AQAAX3JlbHMvLnJlbHNQSwECLQAUAAYACAAAACEAPh1PC6ECAACvBQAADgAAAAAAAAAAAAAAAAAu&#10;AgAAZHJzL2Uyb0RvYy54bWxQSwECLQAUAAYACAAAACEAsGJjdeEAAAAJAQAADwAAAAAAAAAAAAAA&#10;AAD7BAAAZHJzL2Rvd25yZXYueG1sUEsFBgAAAAAEAAQA8wAAAAkGAAAAAA==&#10;" fillcolor="#2f5496 [2404]" stroked="f" strokeweight="1pt"/>
            </w:pict>
          </mc:Fallback>
        </mc:AlternateContent>
      </w:r>
      <w:r w:rsidRPr="00BA3E93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 wp14:anchorId="77161443" wp14:editId="568F1602">
            <wp:simplePos x="0" y="0"/>
            <wp:positionH relativeFrom="column">
              <wp:posOffset>4092547</wp:posOffset>
            </wp:positionH>
            <wp:positionV relativeFrom="paragraph">
              <wp:posOffset>-7427</wp:posOffset>
            </wp:positionV>
            <wp:extent cx="1884145" cy="8812009"/>
            <wp:effectExtent l="0" t="0" r="1905" b="8255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45" cy="88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C8263" w14:textId="12E9D3E5" w:rsidR="004E0A58" w:rsidRDefault="004E0A58" w:rsidP="004E0A58">
      <w:pPr>
        <w:pStyle w:val="Ttulo5"/>
      </w:pPr>
    </w:p>
    <w:p w14:paraId="28D2E3D0" w14:textId="77777777" w:rsidR="004E0A58" w:rsidRDefault="004E0A58" w:rsidP="004E0A58">
      <w:pPr>
        <w:pStyle w:val="Ttulo5"/>
      </w:pPr>
    </w:p>
    <w:p w14:paraId="075CB9E7" w14:textId="77777777" w:rsidR="004E0A58" w:rsidRDefault="004E0A58" w:rsidP="004E0A58"/>
    <w:p w14:paraId="0B547EFB" w14:textId="77777777" w:rsidR="004E0A58" w:rsidRDefault="004E0A58" w:rsidP="004E0A58"/>
    <w:p w14:paraId="43980F2B" w14:textId="77777777" w:rsidR="004E0A58" w:rsidRDefault="004E0A58" w:rsidP="004E0A58"/>
    <w:p w14:paraId="3B8AB000" w14:textId="77777777" w:rsidR="004E0A58" w:rsidRDefault="004E0A58" w:rsidP="004E0A58"/>
    <w:p w14:paraId="528EBF80" w14:textId="77777777" w:rsidR="004E0A58" w:rsidRDefault="004E0A58" w:rsidP="004E0A58"/>
    <w:p w14:paraId="495560A0" w14:textId="77777777" w:rsidR="004E0A58" w:rsidRDefault="004E0A58" w:rsidP="004E0A58"/>
    <w:p w14:paraId="6B68ACC5" w14:textId="77777777" w:rsidR="004E0A58" w:rsidRDefault="004E0A58" w:rsidP="004E0A58"/>
    <w:p w14:paraId="29B8E8D2" w14:textId="77777777" w:rsidR="004E0A58" w:rsidRPr="004E0A58" w:rsidRDefault="004E0A58" w:rsidP="004E0A58"/>
    <w:p w14:paraId="5D83ED1D" w14:textId="2D8BCF27" w:rsidR="004E0A58" w:rsidRPr="004E0A58" w:rsidRDefault="004E0A58" w:rsidP="004E0A58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E0A58">
        <w:rPr>
          <w:rFonts w:asciiTheme="minorHAnsi" w:hAnsiTheme="minorHAnsi" w:cstheme="minorHAnsi"/>
          <w:b/>
          <w:color w:val="auto"/>
          <w:sz w:val="24"/>
          <w:szCs w:val="24"/>
        </w:rPr>
        <w:t>RELATÓRIO DO CONTROLE INTERNO</w:t>
      </w:r>
    </w:p>
    <w:p w14:paraId="292C4D06" w14:textId="77777777" w:rsidR="004E0A58" w:rsidRPr="004E0A58" w:rsidRDefault="004E0A58" w:rsidP="004E0A58">
      <w:pPr>
        <w:tabs>
          <w:tab w:val="left" w:pos="603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2393B0B4" w14:textId="77777777" w:rsidR="004E0A58" w:rsidRPr="004E0A58" w:rsidRDefault="004E0A58" w:rsidP="004E0A58">
      <w:pPr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519708F4" w14:textId="1D9E8D0F" w:rsidR="004E0A58" w:rsidRDefault="004E0A58" w:rsidP="004E0A58">
      <w:pPr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 xml:space="preserve">TEMA: </w:t>
      </w:r>
      <w:r w:rsidR="004F751E">
        <w:rPr>
          <w:rFonts w:cstheme="minorHAnsi"/>
          <w:b/>
          <w:sz w:val="24"/>
          <w:szCs w:val="24"/>
        </w:rPr>
        <w:t>LIMITES DA LRF E LIMITES</w:t>
      </w:r>
      <w:r w:rsidR="00D253AE">
        <w:rPr>
          <w:rFonts w:cstheme="minorHAnsi"/>
          <w:b/>
          <w:sz w:val="24"/>
          <w:szCs w:val="24"/>
        </w:rPr>
        <w:t xml:space="preserve"> </w:t>
      </w:r>
      <w:r w:rsidR="004F751E">
        <w:rPr>
          <w:rFonts w:cstheme="minorHAnsi"/>
          <w:b/>
          <w:sz w:val="24"/>
          <w:szCs w:val="24"/>
        </w:rPr>
        <w:t xml:space="preserve">CONSTITUCIONAIS </w:t>
      </w:r>
      <w:r w:rsidR="00B9249B">
        <w:rPr>
          <w:rFonts w:cstheme="minorHAnsi"/>
          <w:b/>
          <w:sz w:val="24"/>
          <w:szCs w:val="24"/>
        </w:rPr>
        <w:t>– ANÁLISE                            GERENCIAL DE RECEITAS E DESPESAS</w:t>
      </w:r>
      <w:r w:rsidR="0071061C">
        <w:rPr>
          <w:rFonts w:cstheme="minorHAnsi"/>
          <w:b/>
          <w:sz w:val="24"/>
          <w:szCs w:val="24"/>
        </w:rPr>
        <w:t xml:space="preserve"> </w:t>
      </w:r>
      <w:r w:rsidR="00DF304D">
        <w:rPr>
          <w:rFonts w:cstheme="minorHAnsi"/>
          <w:b/>
          <w:sz w:val="24"/>
          <w:szCs w:val="24"/>
        </w:rPr>
        <w:t>– EXERCÍCIO 202</w:t>
      </w:r>
      <w:r w:rsidR="00032557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.</w:t>
      </w:r>
    </w:p>
    <w:p w14:paraId="3DA3FA57" w14:textId="38F3BF1A" w:rsidR="004E0A58" w:rsidRPr="00BA3E93" w:rsidRDefault="004E0A58" w:rsidP="00170CDD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56C7BC90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4799BBCD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FC678FE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2C1C9A17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0503AE5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0F05B8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FF418F2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26DB9A7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6783AC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D73FDAB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5D7826E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7B392CD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5F1377F8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8EE5976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3AEABAB7" w14:textId="3EB33DE8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 xml:space="preserve">------------------------------------------ </w:t>
      </w:r>
      <w:r w:rsidR="00032557">
        <w:rPr>
          <w:rFonts w:cstheme="minorHAnsi"/>
          <w:b/>
          <w:sz w:val="24"/>
          <w:szCs w:val="24"/>
        </w:rPr>
        <w:t>AGOSTO</w:t>
      </w:r>
      <w:r w:rsidRPr="00BA3E93">
        <w:rPr>
          <w:rFonts w:cstheme="minorHAnsi"/>
          <w:b/>
          <w:sz w:val="24"/>
          <w:szCs w:val="24"/>
        </w:rPr>
        <w:t xml:space="preserve"> DE 20</w:t>
      </w:r>
      <w:r w:rsidR="006E0655">
        <w:rPr>
          <w:rFonts w:cstheme="minorHAnsi"/>
          <w:b/>
          <w:sz w:val="24"/>
          <w:szCs w:val="24"/>
        </w:rPr>
        <w:t>2</w:t>
      </w:r>
      <w:r w:rsidR="00032557">
        <w:rPr>
          <w:rFonts w:cstheme="minorHAnsi"/>
          <w:b/>
          <w:sz w:val="24"/>
          <w:szCs w:val="24"/>
        </w:rPr>
        <w:t>3</w:t>
      </w:r>
    </w:p>
    <w:p w14:paraId="2DF1A972" w14:textId="2F0B80E8" w:rsidR="004E0A58" w:rsidRDefault="004E0A58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675D1C65" w14:textId="7A173FE8" w:rsidR="001421F7" w:rsidRDefault="001421F7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68FB92BA" w14:textId="77777777" w:rsidR="001421F7" w:rsidRPr="00BA3E93" w:rsidRDefault="001421F7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10683CBF" w14:textId="6ED7B043" w:rsidR="00DB1CA1" w:rsidRPr="004E0A58" w:rsidRDefault="00DB1CA1" w:rsidP="00DB1CA1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SUMÁRIO</w:t>
      </w:r>
    </w:p>
    <w:p w14:paraId="6391E257" w14:textId="77777777" w:rsidR="00DB1CA1" w:rsidRDefault="00DB1CA1" w:rsidP="004E0A58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341833B7" w14:textId="7F9AB540" w:rsidR="00DB1CA1" w:rsidRDefault="00EC23FC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PAPEL</w:t>
      </w:r>
      <w:r w:rsidR="00DB1CA1">
        <w:rPr>
          <w:rFonts w:cstheme="minorHAnsi"/>
          <w:b/>
          <w:sz w:val="24"/>
          <w:szCs w:val="24"/>
        </w:rPr>
        <w:t xml:space="preserve"> DO CONTROLE INTERNO</w:t>
      </w:r>
      <w:r w:rsidR="004676B1">
        <w:rPr>
          <w:rFonts w:cstheme="minorHAnsi"/>
          <w:b/>
          <w:sz w:val="24"/>
          <w:szCs w:val="24"/>
        </w:rPr>
        <w:t xml:space="preserve"> </w:t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>2</w:t>
      </w:r>
    </w:p>
    <w:p w14:paraId="50F31E7B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2D60676" w14:textId="388C6D19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OBJETIVO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3</w:t>
      </w:r>
    </w:p>
    <w:p w14:paraId="07A12315" w14:textId="77777777" w:rsidR="00B16CC7" w:rsidRP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269FB035" w14:textId="1DD17197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FONTE E INDICADORES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E84FB5">
        <w:rPr>
          <w:rFonts w:cstheme="minorHAnsi"/>
          <w:b/>
          <w:sz w:val="24"/>
          <w:szCs w:val="24"/>
        </w:rPr>
        <w:t xml:space="preserve">              </w:t>
      </w:r>
      <w:r w:rsidR="00D03A32"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3</w:t>
      </w:r>
    </w:p>
    <w:p w14:paraId="2CE93866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5296223D" w14:textId="12CF174E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SAÚDE</w:t>
      </w:r>
      <w:r w:rsidR="00533C56">
        <w:rPr>
          <w:rFonts w:cstheme="minorHAnsi"/>
          <w:b/>
          <w:sz w:val="24"/>
          <w:szCs w:val="24"/>
        </w:rPr>
        <w:tab/>
      </w:r>
      <w:r w:rsidR="00533C56">
        <w:rPr>
          <w:rFonts w:cstheme="minorHAnsi"/>
          <w:b/>
          <w:sz w:val="24"/>
          <w:szCs w:val="24"/>
        </w:rPr>
        <w:tab/>
      </w:r>
      <w:r w:rsidR="00533C56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4</w:t>
      </w:r>
    </w:p>
    <w:p w14:paraId="589E8F12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773A2A4" w14:textId="616B12E5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ENSINO</w:t>
      </w:r>
      <w:r w:rsidR="00533C56">
        <w:rPr>
          <w:rFonts w:cstheme="minorHAnsi"/>
          <w:b/>
          <w:sz w:val="24"/>
          <w:szCs w:val="24"/>
        </w:rPr>
        <w:tab/>
      </w:r>
      <w:r w:rsidR="00533C56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5/</w:t>
      </w:r>
      <w:r w:rsidR="004D33F0">
        <w:rPr>
          <w:rFonts w:cstheme="minorHAnsi"/>
          <w:b/>
          <w:sz w:val="24"/>
          <w:szCs w:val="24"/>
        </w:rPr>
        <w:t>6</w:t>
      </w:r>
    </w:p>
    <w:p w14:paraId="55E38FC9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360651C8" w14:textId="7829494F" w:rsidR="004D7D1A" w:rsidRDefault="004D7D1A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LIMITES </w:t>
      </w:r>
      <w:r w:rsidR="004D33F0">
        <w:rPr>
          <w:rFonts w:cstheme="minorHAnsi"/>
          <w:b/>
          <w:sz w:val="24"/>
          <w:szCs w:val="24"/>
        </w:rPr>
        <w:t>–</w:t>
      </w:r>
      <w:r>
        <w:rPr>
          <w:rFonts w:cstheme="minorHAnsi"/>
          <w:b/>
          <w:sz w:val="24"/>
          <w:szCs w:val="24"/>
        </w:rPr>
        <w:t xml:space="preserve"> LRF</w:t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7</w:t>
      </w:r>
    </w:p>
    <w:p w14:paraId="2B7C4651" w14:textId="77777777" w:rsidR="004D7D1A" w:rsidRPr="004D7D1A" w:rsidRDefault="004D7D1A" w:rsidP="004D7D1A">
      <w:pPr>
        <w:pStyle w:val="PargrafodaLista"/>
        <w:rPr>
          <w:rFonts w:cstheme="minorHAnsi"/>
          <w:b/>
          <w:sz w:val="24"/>
          <w:szCs w:val="24"/>
        </w:rPr>
      </w:pPr>
    </w:p>
    <w:p w14:paraId="4DA24994" w14:textId="78FB0DF2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CONCLUSÃO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3A4E2F">
        <w:rPr>
          <w:rFonts w:cstheme="minorHAnsi"/>
          <w:b/>
          <w:sz w:val="24"/>
          <w:szCs w:val="24"/>
        </w:rPr>
        <w:t>8/</w:t>
      </w:r>
      <w:r w:rsidR="00EC23FC">
        <w:rPr>
          <w:rFonts w:cstheme="minorHAnsi"/>
          <w:b/>
          <w:sz w:val="24"/>
          <w:szCs w:val="24"/>
        </w:rPr>
        <w:t>9</w:t>
      </w:r>
    </w:p>
    <w:p w14:paraId="7D246F33" w14:textId="77777777" w:rsidR="00D03A32" w:rsidRPr="00D03A32" w:rsidRDefault="00D03A32" w:rsidP="00D03A32">
      <w:pPr>
        <w:pStyle w:val="PargrafodaLista"/>
        <w:rPr>
          <w:rFonts w:cstheme="minorHAnsi"/>
          <w:b/>
          <w:sz w:val="24"/>
          <w:szCs w:val="24"/>
        </w:rPr>
      </w:pPr>
    </w:p>
    <w:p w14:paraId="6D3667EF" w14:textId="52776396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CIÊNCIA DO PREFEITO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EC23FC">
        <w:rPr>
          <w:rFonts w:cstheme="minorHAnsi"/>
          <w:b/>
          <w:sz w:val="24"/>
          <w:szCs w:val="24"/>
        </w:rPr>
        <w:t>1</w:t>
      </w:r>
      <w:r w:rsidR="003A4E2F">
        <w:rPr>
          <w:rFonts w:cstheme="minorHAnsi"/>
          <w:b/>
          <w:sz w:val="24"/>
          <w:szCs w:val="24"/>
        </w:rPr>
        <w:t>0</w:t>
      </w:r>
    </w:p>
    <w:p w14:paraId="517B0E45" w14:textId="77777777" w:rsidR="00D43B72" w:rsidRPr="00D43B72" w:rsidRDefault="00D43B72" w:rsidP="00D43B72">
      <w:pPr>
        <w:pStyle w:val="PargrafodaLista"/>
        <w:rPr>
          <w:rFonts w:cstheme="minorHAnsi"/>
          <w:b/>
          <w:sz w:val="24"/>
          <w:szCs w:val="24"/>
        </w:rPr>
      </w:pPr>
    </w:p>
    <w:p w14:paraId="00477C6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B86D84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F23FB0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62103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714CB3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3C4265E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00988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E8253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0E9B02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18F42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5B90C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BCCF70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12CE65D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8E4113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6632DB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5DDF869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F8FBBB1" w14:textId="278DD6F1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77B97A6" w14:textId="2B756258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4A95CC" w14:textId="3561860E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960A3D8" w14:textId="0B7A90BB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80F01C3" w14:textId="72C3A001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5DE4477" w14:textId="4AF57E0B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6F14CA7" w14:textId="77777777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AF73F6" w14:textId="77777777" w:rsidR="007A2555" w:rsidRPr="00D43B72" w:rsidRDefault="007A2555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D4946B9" w14:textId="0FA277BF" w:rsidR="001F66CE" w:rsidRPr="001F66CE" w:rsidRDefault="001F66CE" w:rsidP="001F66CE">
      <w:pPr>
        <w:keepNext/>
        <w:framePr w:dropCap="drop" w:lines="3" w:wrap="around" w:vAnchor="text" w:hAnchor="text"/>
        <w:spacing w:after="0" w:line="805" w:lineRule="exact"/>
        <w:ind w:left="4678"/>
        <w:jc w:val="both"/>
        <w:textAlignment w:val="baseline"/>
        <w:rPr>
          <w:noProof/>
          <w:position w:val="-10"/>
          <w:sz w:val="110"/>
          <w:lang w:eastAsia="pt-BR"/>
        </w:rPr>
      </w:pPr>
      <w:r w:rsidRPr="001F66CE">
        <w:rPr>
          <w:noProof/>
          <w:position w:val="-10"/>
          <w:sz w:val="110"/>
          <w:lang w:eastAsia="pt-BR"/>
        </w:rPr>
        <w:t>D</w:t>
      </w:r>
    </w:p>
    <w:p w14:paraId="0AD2ABF9" w14:textId="02A85A72" w:rsidR="00251FD8" w:rsidRDefault="00251FD8" w:rsidP="00D43B72">
      <w:pPr>
        <w:spacing w:line="240" w:lineRule="auto"/>
        <w:ind w:left="4678"/>
        <w:jc w:val="both"/>
        <w:rPr>
          <w:rFonts w:cstheme="minorHAnsi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5D700A" wp14:editId="7275D832">
                <wp:simplePos x="0" y="0"/>
                <wp:positionH relativeFrom="column">
                  <wp:posOffset>-10990</wp:posOffset>
                </wp:positionH>
                <wp:positionV relativeFrom="paragraph">
                  <wp:posOffset>122310</wp:posOffset>
                </wp:positionV>
                <wp:extent cx="2658793" cy="1962443"/>
                <wp:effectExtent l="0" t="0" r="8255" b="0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93" cy="1962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44511306" w14:textId="77777777" w:rsidR="006A1800" w:rsidRPr="00767FA2" w:rsidRDefault="006A1800" w:rsidP="00251FD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PAPEL DO CONTROLE INTERNO</w:t>
                            </w:r>
                          </w:p>
                          <w:p w14:paraId="75539B41" w14:textId="77777777" w:rsidR="006A1800" w:rsidRPr="00767FA2" w:rsidRDefault="006A1800" w:rsidP="00251FD8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D700A" id="_x0000_t202" coordsize="21600,21600" o:spt="202" path="m,l,21600r21600,l21600,xe">
                <v:stroke joinstyle="miter"/>
                <v:path gradientshapeok="t" o:connecttype="rect"/>
              </v:shapetype>
              <v:shape id="Caixa de texto 56" o:spid="_x0000_s1026" type="#_x0000_t202" style="position:absolute;left:0;text-align:left;margin-left:-.85pt;margin-top:9.65pt;width:209.35pt;height:15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MsnYgIAALsEAAAOAAAAZHJzL2Uyb0RvYy54bWysVN9P2zAQfp+0/8Hy+0hT2gIVKepATJM6&#10;QKITz67jNNFsn3d2m7C/nrOTQsf2NO3FuV8+3333XS6vOqPZXqFvwBY8PxlxpqyEsrHbgn9f3346&#10;58wHYUuhwaqCPyvPrxYfP1y2bq7GUIMuFTJKYv28dQWvQ3DzLPOyVkb4E3DKkrMCNCKQitusRNFS&#10;dqOz8Wg0y1rA0iFI5T1Zb3onX6T8VaVkuK8qrwLTBafaQjoxnZt4ZotLMd+icHUjhzLEP1RhRGPp&#10;0ddUNyIItsPmj1SmkQgeqnAiwWRQVY1UqQfqJh+96+axFk6lXggc715h8v8vrbzbP7oHZKH7DB0N&#10;MALSOj/3ZIz9dBWa+KVKGfkJwudX2FQXmCTjeDY9P7s45UySL7+YjSeT05gne7vu0IcvCgyLQsGR&#10;5pLgEvuVD33oISS+5kE35W2jdVIiF9S1RrYXNMXNNk9X9c58g7K3nU1Ho2GWQrta9NacjMlKhSRC&#10;xSSprN/ya8taamI6oWAmBZEQbUmScWXBA/Hix7oepmshFtXXq20sTiWODU28ARel0G26Ac0NlM8E&#10;MkLPP+/kbUNArIQPDwKJcPQyLVG4p6PSQOXAIHFWA/76mz3GEw/Iy1lLBC64/7kTqDjTXy0x5CKf&#10;TCLjkzKZno1JwWPP5thjd+YaCN2c1tXJJMb4oA9ihWCeaNeW8VVyCSvp7YLLgAflOvSLRdsq1XKZ&#10;wojlToSVfXQyJo+QxUGvuyeBbmBDICLdwYHsYv6OFH1svGlhuQtQNYkxEeIeVxppVGhD0nCHbY4r&#10;eKynqLd/zuIFAAD//wMAUEsDBBQABgAIAAAAIQCUmRUa3QAAAAkBAAAPAAAAZHJzL2Rvd25yZXYu&#10;eG1sTI/BTsMwEETvSPyDtUjcWicN0JLGqRCoFde2SFydeBuHxOsodtvw9ywnOO7MaPZNsZlcLy44&#10;htaTgnSegECqvWmpUfBx3M5WIELUZHTvCRV8Y4BNeXtT6Nz4K+3xcoiN4BIKuVZgYxxyKUNt0ekw&#10;9wMSeyc/Oh35HBtpRn3lctfLRZI8Sadb4g9WD/hqse4OZ6fAV7v4tmts+Hz3jx19JWl3tFul7u+m&#10;lzWIiFP8C8MvPqNDyUyVP5MJolcwS5ecZP05A8H+Q7rkbZWCbLHKQJaF/L+g/AEAAP//AwBQSwEC&#10;LQAUAAYACAAAACEAtoM4kv4AAADhAQAAEwAAAAAAAAAAAAAAAAAAAAAAW0NvbnRlbnRfVHlwZXNd&#10;LnhtbFBLAQItABQABgAIAAAAIQA4/SH/1gAAAJQBAAALAAAAAAAAAAAAAAAAAC8BAABfcmVscy8u&#10;cmVsc1BLAQItABQABgAIAAAAIQB9jMsnYgIAALsEAAAOAAAAAAAAAAAAAAAAAC4CAABkcnMvZTJv&#10;RG9jLnhtbFBLAQItABQABgAIAAAAIQCUmRUa3QAAAAkBAAAPAAAAAAAAAAAAAAAAALwEAABkcnMv&#10;ZG93bnJldi54bWxQSwUGAAAAAAQABADzAAAAxgUAAAAA&#10;" fillcolor="#bfbfbf [2412]" stroked="f" strokeweight="2pt">
                <v:fill opacity="6682f"/>
                <v:stroke linestyle="thickThin" endcap="round"/>
                <v:textbox>
                  <w:txbxContent>
                    <w:p w14:paraId="44511306" w14:textId="77777777" w:rsidR="006A1800" w:rsidRPr="00767FA2" w:rsidRDefault="006A1800" w:rsidP="00251FD8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PAPEL DO CONTROLE INTERNO</w:t>
                      </w:r>
                    </w:p>
                    <w:p w14:paraId="75539B41" w14:textId="77777777" w:rsidR="006A1800" w:rsidRPr="00767FA2" w:rsidRDefault="006A1800" w:rsidP="00251FD8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t>ecorrente</w:t>
      </w:r>
      <w:r w:rsidRPr="00F95966">
        <w:rPr>
          <w:rFonts w:cstheme="minorHAnsi"/>
        </w:rPr>
        <w:t xml:space="preserve"> da Constituição Federal, da Lei nº 4.320, de 1964 e da Lei nº 101, de 2000, a fiscalização exercida pela Administração Pública dar-se-á através de Sistema de Controle Interno, compreendendo instrumento hábil capaz de demonstrar a perfeita aplicação dos recursos públicos, notadamente em relação ao atingimento de metas, objetivando uma constante qualidade do gasto. Além de verificar também o cumprimento das legislações em geral.</w:t>
      </w:r>
    </w:p>
    <w:p w14:paraId="7D97FF2F" w14:textId="77777777" w:rsidR="00D43B72" w:rsidRDefault="00D43B72" w:rsidP="006E1632">
      <w:pPr>
        <w:spacing w:after="120" w:line="240" w:lineRule="auto"/>
        <w:jc w:val="both"/>
        <w:rPr>
          <w:rFonts w:cstheme="minorHAnsi"/>
        </w:rPr>
      </w:pPr>
    </w:p>
    <w:p w14:paraId="29312BD0" w14:textId="77777777" w:rsidR="001F66CE" w:rsidRDefault="001F66CE" w:rsidP="006E1632">
      <w:pPr>
        <w:spacing w:after="120" w:line="240" w:lineRule="auto"/>
        <w:jc w:val="both"/>
        <w:rPr>
          <w:rFonts w:cstheme="minorHAnsi"/>
        </w:rPr>
        <w:sectPr w:rsidR="001F66CE" w:rsidSect="006E065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417" w:right="1701" w:bottom="1417" w:left="1701" w:header="708" w:footer="589" w:gutter="0"/>
          <w:pgNumType w:start="0"/>
          <w:cols w:space="708"/>
          <w:titlePg/>
          <w:docGrid w:linePitch="360"/>
        </w:sectPr>
      </w:pPr>
    </w:p>
    <w:p w14:paraId="32BDD9DE" w14:textId="2C456748" w:rsidR="006E1632" w:rsidRDefault="006E163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A Prefeitura do Município de São Bernardo do Campo delineou, através da Lei nº 6.662, de 19 de abril de 2018, atribuições de controle interno ao Departamento de Orçamento e Controladoria, órgão subordinado à Secretaria de Finanças.</w:t>
      </w:r>
    </w:p>
    <w:p w14:paraId="38DE2800" w14:textId="3DB14FDB" w:rsidR="006E1632" w:rsidRDefault="006E163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Em que pese o fato da não existência formal da estrutura do Controle Interno antes da mencionada lei, cabe ressaltar que esta Prefeitura já desenvolvia algumas funções de controle, como por exemplo: a fiscalização de repasses ao Terceiro Setor no âmbito contábil-financeiro, de repasses para cobertura de despesas emergenciais a servidores públicos a título de adiantamento (denominados nesta municipalidade como Suprimento de Fundos), bem como das concessões de diárias. Além disso, também já era desenvolvido o serviço de apoio ao controle externo no exercício de sua missão institucional, em conformidade ao inciso IV, do art. 74 da Constituição Federal.</w:t>
      </w:r>
    </w:p>
    <w:p w14:paraId="4F1C2E9F" w14:textId="6A9026DB" w:rsidR="00251FD8" w:rsidRDefault="006E1632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Com efeito, após ter sido formalmente criado, o Controle Interno tem exercido suas funções precípuas exigidas pela lei, dentre as quais a emissão de relatórios sobre assuntos destacados no Manual Básico do Controle Interno do Tribunal de Contas do </w:t>
      </w:r>
      <w:r w:rsidR="00D43B72">
        <w:rPr>
          <w:rFonts w:cstheme="minorHAnsi"/>
        </w:rPr>
        <w:t>Estado de São Paulo (2019</w:t>
      </w:r>
      <w:r w:rsidR="00410742">
        <w:rPr>
          <w:rFonts w:cstheme="minorHAnsi"/>
        </w:rPr>
        <w:t xml:space="preserve"> e 2022</w:t>
      </w:r>
      <w:r w:rsidR="00D43B72">
        <w:rPr>
          <w:rFonts w:cstheme="minorHAnsi"/>
        </w:rPr>
        <w:t>)</w:t>
      </w:r>
      <w:r w:rsidR="001421F7">
        <w:rPr>
          <w:rStyle w:val="Refdenotaderodap"/>
          <w:rFonts w:cstheme="minorHAnsi"/>
        </w:rPr>
        <w:footnoteReference w:id="1"/>
      </w:r>
      <w:r w:rsidR="00D43B72">
        <w:rPr>
          <w:rFonts w:cstheme="minorHAnsi"/>
        </w:rPr>
        <w:t>, com fulcro de aprimorar os serviços desenvolvidos por esta Administração Pública, bem como de disponibilizar as informações para tomada de decisões do respectivo gestor.</w:t>
      </w:r>
    </w:p>
    <w:p w14:paraId="07356853" w14:textId="77854F2B" w:rsidR="00251FD8" w:rsidRDefault="00D43B7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Esses relatórios encontram-se disponíveis no Portal da</w:t>
      </w:r>
      <w:r>
        <w:rPr>
          <w:rFonts w:cstheme="minorHAnsi"/>
        </w:rPr>
        <w:t xml:space="preserve"> Transparência desta Prefeitura</w:t>
      </w:r>
      <w:r w:rsidRPr="00F95966">
        <w:rPr>
          <w:rFonts w:cstheme="minorHAnsi"/>
        </w:rPr>
        <w:t xml:space="preserve">: </w:t>
      </w:r>
      <w:hyperlink r:id="rId13" w:history="1">
        <w:r w:rsidRPr="008C196E">
          <w:rPr>
            <w:rStyle w:val="Hyperlink"/>
            <w:rFonts w:cstheme="minorHAnsi"/>
          </w:rPr>
          <w:t>http://www.saobernardo.sp.gov.br/web/transparencia/parecer-previo-e-julgamento-das-contas-anuais</w:t>
        </w:r>
      </w:hyperlink>
      <w:r w:rsidRPr="008C196E">
        <w:rPr>
          <w:rFonts w:cstheme="minorHAnsi"/>
        </w:rPr>
        <w:t>,</w:t>
      </w:r>
      <w:r w:rsidRPr="00F95966">
        <w:rPr>
          <w:rFonts w:cstheme="minorHAnsi"/>
        </w:rPr>
        <w:t xml:space="preserve"> garantindo </w:t>
      </w:r>
      <w:r>
        <w:rPr>
          <w:rFonts w:cstheme="minorHAnsi"/>
        </w:rPr>
        <w:t>a qualquer interessado</w:t>
      </w:r>
      <w:r w:rsidRPr="00F95966">
        <w:rPr>
          <w:rFonts w:cstheme="minorHAnsi"/>
        </w:rPr>
        <w:t xml:space="preserve"> o acesso à informação, atendendo ao art. 7º, VII, b, da Lei de Acesso</w:t>
      </w:r>
      <w:r>
        <w:rPr>
          <w:rFonts w:cstheme="minorHAnsi"/>
        </w:rPr>
        <w:t xml:space="preserve"> à Informação nº 12.527/2011.</w:t>
      </w:r>
    </w:p>
    <w:p w14:paraId="7C824F3B" w14:textId="77777777" w:rsidR="00D43B72" w:rsidRDefault="00D43B72" w:rsidP="006E0655">
      <w:pPr>
        <w:jc w:val="both"/>
        <w:rPr>
          <w:rFonts w:cstheme="minorHAnsi"/>
        </w:rPr>
        <w:sectPr w:rsidR="00D43B72" w:rsidSect="00D43B72">
          <w:type w:val="continuous"/>
          <w:pgSz w:w="11906" w:h="16838"/>
          <w:pgMar w:top="1417" w:right="1701" w:bottom="1417" w:left="1701" w:header="708" w:footer="589" w:gutter="0"/>
          <w:pgNumType w:start="0"/>
          <w:cols w:num="2" w:space="708"/>
          <w:titlePg/>
          <w:docGrid w:linePitch="360"/>
        </w:sectPr>
      </w:pPr>
    </w:p>
    <w:p w14:paraId="5E8281E6" w14:textId="77777777" w:rsidR="00251FD8" w:rsidRDefault="00251FD8" w:rsidP="006E0655">
      <w:pPr>
        <w:jc w:val="both"/>
        <w:rPr>
          <w:rFonts w:cstheme="minorHAnsi"/>
        </w:rPr>
      </w:pPr>
    </w:p>
    <w:p w14:paraId="4FBE3A62" w14:textId="77777777" w:rsidR="00251FD8" w:rsidRDefault="00251FD8" w:rsidP="006E0655">
      <w:pPr>
        <w:jc w:val="both"/>
        <w:rPr>
          <w:rFonts w:cstheme="minorHAnsi"/>
        </w:rPr>
      </w:pPr>
    </w:p>
    <w:p w14:paraId="02142C05" w14:textId="2DF3F578" w:rsidR="00251FD8" w:rsidRDefault="00251FD8" w:rsidP="006E0655">
      <w:pPr>
        <w:jc w:val="both"/>
        <w:rPr>
          <w:rFonts w:cstheme="minorHAnsi"/>
        </w:rPr>
      </w:pPr>
    </w:p>
    <w:p w14:paraId="68F2D60E" w14:textId="77777777" w:rsidR="004F249C" w:rsidRDefault="004F249C" w:rsidP="006E1632">
      <w:pPr>
        <w:pStyle w:val="PargrafodaLista"/>
        <w:jc w:val="both"/>
        <w:rPr>
          <w:sz w:val="16"/>
          <w:szCs w:val="16"/>
        </w:rPr>
      </w:pPr>
    </w:p>
    <w:p w14:paraId="57BD9928" w14:textId="03D6F7F3" w:rsidR="006E1632" w:rsidRDefault="00767FA2" w:rsidP="006E1632">
      <w:pPr>
        <w:pStyle w:val="PargrafodaLista"/>
        <w:jc w:val="both"/>
        <w:rPr>
          <w:sz w:val="16"/>
          <w:szCs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CAE34" wp14:editId="7A5E58CE">
                <wp:simplePos x="0" y="0"/>
                <wp:positionH relativeFrom="column">
                  <wp:posOffset>-241300</wp:posOffset>
                </wp:positionH>
                <wp:positionV relativeFrom="paragraph">
                  <wp:posOffset>210185</wp:posOffset>
                </wp:positionV>
                <wp:extent cx="2711303" cy="2211572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03" cy="22115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55EF9EF4" w14:textId="09411352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70860209"/>
                            <w:bookmarkEnd w:id="0"/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OBJETIVO</w:t>
                            </w:r>
                          </w:p>
                          <w:p w14:paraId="64B1E6CE" w14:textId="5E95D5B0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7D184FDD" wp14:editId="4A2B2245">
                                  <wp:extent cx="1669311" cy="1296572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JETIVOS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3967" cy="1307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F069D2" w14:textId="77777777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AE34" id="Caixa de texto 9" o:spid="_x0000_s1027" type="#_x0000_t202" style="position:absolute;left:0;text-align:left;margin-left:-19pt;margin-top:16.55pt;width:213.5pt;height:17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NJZAIAAMIEAAAOAAAAZHJzL2Uyb0RvYy54bWysVN9v0zAQfkfif7D8zpJ0LYNq6VQ2DSGV&#10;bVKH9uw6ThNh+8zZbTL+es5O2o7BE+LF9f3I+bvvvuvlVW802yv0LdiSF2c5Z8pKqFq7Lfm3x9t3&#10;HzjzQdhKaLCq5M/K86vF2zeXnZurCTSgK4WMilg/71zJmxDcPMu8bJQR/gycshSsAY0IZOI2q1B0&#10;VN3obJLn77MOsHIIUnlP3pshyBepfl0rGe7r2qvAdMkJW0gnpnMTz2xxKeZbFK5p5QhD/AMKI1pL&#10;jx5L3Ygg2A7bP0qZViJ4qMOZBJNBXbdSpR6omyJ/1c26EU6lXogc7440+f9XVt7t1+4BWeg/QU8D&#10;jIR0zs89OWM/fY0m/hJSRnGi8PlIm+oDk+ScXBTFeX7OmaTYZFIUs4tJrJOdPnfow2cFhsVLyZHm&#10;kugS+5UPQ+ohJb7mQbfVbat1MqIW1LVGthc0xc22SJ/qnfkK1eC7mOX5OEuhXSMGb0HO5CUgSVCx&#10;SIL1W31tWUe4Z1NKZlKQCNFWdDOuKnkgXXx/bMbpWoigBrzaRnAqaWxs4kRcvIV+07OWahxJ3UD1&#10;TFwjDDL0Tt62xMdK+PAgkHRHAGiXwj0dtQZCBeONswbw59/8MZ/kQFHOOtJxyf2PnUDFmf5iSSgf&#10;i+k0Cj8ZU5oMGfgysnkZsTtzDURyQVvrZLrG/KAP1xrBPNHKLeOrFBJW0tsllwEPxnUY9ouWVqrl&#10;MqWR2J0IK7t2MhaPzMV5P/ZPAt0oikB6uoOD5sX8lTaG3PilheUuQN0m4USmB15pstGgRUkzHpc6&#10;buJLO2Wd/noWvwAAAP//AwBQSwMEFAAGAAgAAAAhAKq3rB/dAAAACgEAAA8AAABkcnMvZG93bnJl&#10;di54bWxMj0FPwzAMhe9I/IfISNy2tBRQ6ZpOCLSJKxsS17TxmtLGqZpsK/8e78Rutt/T8/fK9ewG&#10;ccIpdJ4UpMsEBFLjTUetgq/9ZpGDCFGT0YMnVPCLAdbV7U2pC+PP9ImnXWwFh1AotAIb41hIGRqL&#10;ToelH5FYO/jJ6cjr1Eoz6TOHu0E+JMmzdLoj/mD1iG8Wm353dAp8vY3v29aG7w//1NNPkvZ7u1Hq&#10;/m5+XYGIOMd/M1zwGR0qZqr9kUwQg4JFlnOXqCDLUhBsyPIXPtSXIX0EWZXyukL1BwAA//8DAFBL&#10;AQItABQABgAIAAAAIQC2gziS/gAAAOEBAAATAAAAAAAAAAAAAAAAAAAAAABbQ29udGVudF9UeXBl&#10;c10ueG1sUEsBAi0AFAAGAAgAAAAhADj9If/WAAAAlAEAAAsAAAAAAAAAAAAAAAAALwEAAF9yZWxz&#10;Ly5yZWxzUEsBAi0AFAAGAAgAAAAhANbPs0lkAgAAwgQAAA4AAAAAAAAAAAAAAAAALgIAAGRycy9l&#10;Mm9Eb2MueG1sUEsBAi0AFAAGAAgAAAAhAKq3rB/dAAAACgEAAA8AAAAAAAAAAAAAAAAAvgQAAGRy&#10;cy9kb3ducmV2LnhtbFBLBQYAAAAABAAEAPMAAADIBQAAAAA=&#10;" fillcolor="#bfbfbf [2412]" stroked="f" strokeweight="2pt">
                <v:fill opacity="6682f"/>
                <v:stroke linestyle="thickThin" endcap="round"/>
                <v:textbox>
                  <w:txbxContent>
                    <w:p w14:paraId="55EF9EF4" w14:textId="09411352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70860209"/>
                      <w:bookmarkEnd w:id="1"/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OBJETIVO</w:t>
                      </w:r>
                    </w:p>
                    <w:p w14:paraId="64B1E6CE" w14:textId="5E95D5B0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7D184FDD" wp14:editId="4A2B2245">
                            <wp:extent cx="1669311" cy="1296572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JETIVOS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3967" cy="1307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F069D2" w14:textId="77777777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632">
        <w:rPr>
          <w:sz w:val="16"/>
          <w:szCs w:val="16"/>
        </w:rPr>
        <w:t xml:space="preserve">            </w:t>
      </w:r>
    </w:p>
    <w:p w14:paraId="48484631" w14:textId="7605EBD0" w:rsidR="00767FA2" w:rsidRPr="00767FA2" w:rsidRDefault="00767FA2" w:rsidP="00767FA2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 w:rsidRPr="00767FA2">
        <w:rPr>
          <w:position w:val="-8"/>
          <w:sz w:val="114"/>
        </w:rPr>
        <w:t>O</w:t>
      </w:r>
    </w:p>
    <w:p w14:paraId="3702FEF2" w14:textId="3057C220" w:rsidR="004E615F" w:rsidRDefault="00767FA2" w:rsidP="00767FA2">
      <w:pPr>
        <w:ind w:left="4678"/>
        <w:jc w:val="both"/>
      </w:pPr>
      <w:r>
        <w:t xml:space="preserve"> </w:t>
      </w:r>
      <w:r w:rsidR="00126172">
        <w:t xml:space="preserve">presente relatório tem a finalidade de demonstrar </w:t>
      </w:r>
      <w:r w:rsidR="00170CDD">
        <w:t xml:space="preserve">a tendência ao </w:t>
      </w:r>
      <w:r w:rsidR="00126172">
        <w:t>cumprimento dos mínimos constitucionais</w:t>
      </w:r>
      <w:r w:rsidR="00260D01">
        <w:t xml:space="preserve"> com a educação e saúde, bem como </w:t>
      </w:r>
      <w:r w:rsidR="004F249C">
        <w:t>a verificação do</w:t>
      </w:r>
      <w:r w:rsidR="0071061C">
        <w:t xml:space="preserve">s limites determinados pela lei de responsabilidade fiscal, como </w:t>
      </w:r>
      <w:r w:rsidR="00260D01">
        <w:t>despesa de pessoal</w:t>
      </w:r>
      <w:r w:rsidR="0071061C">
        <w:t>, dívida consolidada e operações de crédito.</w:t>
      </w:r>
    </w:p>
    <w:p w14:paraId="64A123DE" w14:textId="40A18421" w:rsidR="006120B6" w:rsidRDefault="006120B6" w:rsidP="00767FA2">
      <w:pPr>
        <w:ind w:left="4678"/>
        <w:jc w:val="both"/>
      </w:pPr>
    </w:p>
    <w:p w14:paraId="0F56CBD2" w14:textId="0FD5E500" w:rsidR="006120B6" w:rsidRDefault="006120B6" w:rsidP="00767FA2">
      <w:pPr>
        <w:ind w:left="4678"/>
        <w:jc w:val="both"/>
      </w:pPr>
    </w:p>
    <w:p w14:paraId="1BBEDCD6" w14:textId="042ABB30" w:rsidR="006120B6" w:rsidRDefault="006120B6" w:rsidP="00767FA2">
      <w:pPr>
        <w:ind w:left="4678"/>
        <w:jc w:val="both"/>
      </w:pPr>
    </w:p>
    <w:p w14:paraId="765BD1D0" w14:textId="3B8D0D4D" w:rsidR="006120B6" w:rsidRDefault="006120B6" w:rsidP="00767FA2">
      <w:pPr>
        <w:ind w:left="4678"/>
        <w:jc w:val="both"/>
      </w:pPr>
    </w:p>
    <w:p w14:paraId="2D441CD0" w14:textId="489DA6A0" w:rsidR="006120B6" w:rsidRDefault="006120B6" w:rsidP="00767FA2">
      <w:pPr>
        <w:ind w:left="4678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D41D2" wp14:editId="71955410">
                <wp:simplePos x="0" y="0"/>
                <wp:positionH relativeFrom="column">
                  <wp:posOffset>-243106</wp:posOffset>
                </wp:positionH>
                <wp:positionV relativeFrom="paragraph">
                  <wp:posOffset>238858</wp:posOffset>
                </wp:positionV>
                <wp:extent cx="2637692" cy="3052689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692" cy="30526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7E766932" w14:textId="42C863A9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FONTE E INDICADORES</w:t>
                            </w:r>
                          </w:p>
                          <w:p w14:paraId="1C67A1AB" w14:textId="6E1FC97C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4C608555" wp14:editId="73CE9A43">
                                  <wp:extent cx="2476500" cy="1847850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ndicadores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500" cy="1847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7FA2"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1FAE97D4" w14:textId="77777777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41D2" id="Caixa de texto 12" o:spid="_x0000_s1028" type="#_x0000_t202" style="position:absolute;left:0;text-align:left;margin-left:-19.15pt;margin-top:18.8pt;width:207.7pt;height:24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6iZgIAAMIEAAAOAAAAZHJzL2Uyb0RvYy54bWysVN9P2zAQfp+0/8Hy+0ga2kIrUtSBmCYx&#10;QIKJZ9dxmmi2zzu7Tdhfz9lJgbE9TXtx7pfPd999l7Pz3mi2V+hbsCWfHOWcKSuhau225N8frj6d&#10;cuaDsJXQYFXJn5Tn56uPH846t1QFNKArhYySWL/sXMmbENwyy7xslBH+CJyy5KwBjQik4jarUHSU&#10;3eisyPN51gFWDkEq78l6OTj5KuWvayXDbV17FZguOdUW0onp3MQzW52J5RaFa1o5liH+oQojWkuP&#10;vqS6FEGwHbZ/pDKtRPBQhyMJJoO6bqVKPVA3k/xdN/eNcCr1QuB49wKT/39p5c3+3t0hC/1n6GmA&#10;EZDO+aUnY+ynr9HEL1XKyE8QPr3ApvrAJBmL+fHJfFFwJsl3nM+K+eki5slerzv04YsCw6JQcqS5&#10;JLjE/tqHIfQQEl/zoNvqqtU6KZEL6kIj2wua4mY7SVf1znyDarCdzPJ8nKXQrhGDdULGZKVCEqFi&#10;klTWb/m1ZR01MZtSMJOCSIi2Ism4quSBePHjoRmnayEWNdSrbSxOJY6NTbwCF6XQb3rWUo7iAOoG&#10;qifCGmGgoXfyqiU8roUPdwKJd1QA7VK4paPWQFXBKHHWAP76mz3GEx3Iy1lHPC65/7kTqDjTXy0R&#10;ZTGZTiPxkzKdnRSk4FvP5q3H7swFEMgT2lonkxjjgz6INYJ5pJVbx1fJJaykt0suAx6UizDsFy2t&#10;VOt1CiOyOxGu7b2TMXlELs77oX8U6EZSBOLTDRw4L5bvuDHExpsW1rsAdZuIE5EecKXJRoUWJc14&#10;XOq4iW/1FPX661k9AwAA//8DAFBLAwQUAAYACAAAACEAY7Tiht0AAAAKAQAADwAAAGRycy9kb3du&#10;cmV2LnhtbEyPwU7DMBBE70j8g7WVuLVOiNpUIZsKgVpxpUXi6sQmThOvo9htw9+znOC4mqeZt+Vu&#10;doO4mil0nhDSVQLCUON1Ry3Cx2m/3IIIUZFWgyeD8G0C7Kr7u1IV2t/o3VyPsRVcQqFQCDbGsZAy&#10;NNY4FVZ+NMTZl5+cinxOrdSTunG5G+RjkmykUx3xglWjebGm6Y8Xh+DrQ3w9tDZ8vvl1T+ck7U92&#10;j/iwmJ+fQEQzxz8YfvVZHSp2qv2FdBADwjLbZowiZPkGBANZnqcgaoR1yomsSvn/heoHAAD//wMA&#10;UEsBAi0AFAAGAAgAAAAhALaDOJL+AAAA4QEAABMAAAAAAAAAAAAAAAAAAAAAAFtDb250ZW50X1R5&#10;cGVzXS54bWxQSwECLQAUAAYACAAAACEAOP0h/9YAAACUAQAACwAAAAAAAAAAAAAAAAAvAQAAX3Jl&#10;bHMvLnJlbHNQSwECLQAUAAYACAAAACEA1zo+omYCAADCBAAADgAAAAAAAAAAAAAAAAAuAgAAZHJz&#10;L2Uyb0RvYy54bWxQSwECLQAUAAYACAAAACEAY7Tiht0AAAAKAQAADwAAAAAAAAAAAAAAAADABAAA&#10;ZHJzL2Rvd25yZXYueG1sUEsFBgAAAAAEAAQA8wAAAMo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7E766932" w14:textId="42C863A9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FONTE E INDICADORES</w:t>
                      </w:r>
                    </w:p>
                    <w:p w14:paraId="1C67A1AB" w14:textId="6E1FC97C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4C608555" wp14:editId="73CE9A43">
                            <wp:extent cx="2476500" cy="1847850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ndicadores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500" cy="184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7FA2"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1FAE97D4" w14:textId="77777777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C4BC30" w14:textId="201DA274" w:rsidR="006120B6" w:rsidRDefault="006120B6" w:rsidP="00767FA2">
      <w:pPr>
        <w:ind w:left="4678"/>
        <w:jc w:val="both"/>
      </w:pPr>
    </w:p>
    <w:p w14:paraId="75BB86BB" w14:textId="5DBC8E08" w:rsidR="006120B6" w:rsidRPr="00767FA2" w:rsidRDefault="006120B6" w:rsidP="006120B6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>
        <w:rPr>
          <w:position w:val="-8"/>
          <w:sz w:val="114"/>
        </w:rPr>
        <w:t>A</w:t>
      </w:r>
    </w:p>
    <w:p w14:paraId="362CA740" w14:textId="1C8646FD" w:rsidR="006120B6" w:rsidRDefault="00C6794D" w:rsidP="006120B6">
      <w:pPr>
        <w:ind w:left="4678"/>
        <w:jc w:val="both"/>
      </w:pPr>
      <w:r>
        <w:t>f</w:t>
      </w:r>
      <w:r w:rsidR="006120B6">
        <w:t>onte e os indicadores utilizados   no presente relatório baseiam-se nos arquivos XML das Contas-Correntes enviados ao Tribunal de Contas do Estado de São Paulo</w:t>
      </w:r>
      <w:r w:rsidR="00A42ACE">
        <w:t>, relatórios gerenciais do referido Tribunal disponíveis no Sistema Audesp para consulta e controles de acompanhamento interno deste Departamento.</w:t>
      </w:r>
    </w:p>
    <w:p w14:paraId="7EB0B125" w14:textId="1AE43740" w:rsidR="006120B6" w:rsidRDefault="006120B6" w:rsidP="00767FA2">
      <w:pPr>
        <w:ind w:left="4678"/>
        <w:jc w:val="both"/>
      </w:pPr>
    </w:p>
    <w:p w14:paraId="58C4D955" w14:textId="355F43AC" w:rsidR="003120AE" w:rsidRDefault="006120B6" w:rsidP="003120AE">
      <w:pPr>
        <w:pStyle w:val="PargrafodaLista"/>
        <w:ind w:left="4260"/>
      </w:pPr>
      <w:r w:rsidRPr="00767FA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39C0F" wp14:editId="70AA6B78">
                <wp:simplePos x="0" y="0"/>
                <wp:positionH relativeFrom="column">
                  <wp:posOffset>2985428</wp:posOffset>
                </wp:positionH>
                <wp:positionV relativeFrom="paragraph">
                  <wp:posOffset>5813</wp:posOffset>
                </wp:positionV>
                <wp:extent cx="2419643" cy="513470"/>
                <wp:effectExtent l="0" t="0" r="0" b="1270"/>
                <wp:wrapNone/>
                <wp:docPr id="17" name="Retângulo de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643" cy="5134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50534" w14:textId="14956E0B" w:rsidR="006A1800" w:rsidRDefault="006A1800" w:rsidP="009057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Fonte: </w:t>
                            </w:r>
                            <w:r w:rsidR="00032557">
                              <w:rPr>
                                <w:b/>
                                <w:color w:val="000000" w:themeColor="text1"/>
                              </w:rPr>
                              <w:t>Relatórios Gerenciais do Sistema AUD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ESP</w:t>
                            </w:r>
                            <w:r w:rsidR="00032557">
                              <w:rPr>
                                <w:b/>
                                <w:color w:val="000000" w:themeColor="text1"/>
                              </w:rPr>
                              <w:t xml:space="preserve"> - TCESP</w:t>
                            </w:r>
                          </w:p>
                          <w:p w14:paraId="3B4565C5" w14:textId="77777777" w:rsidR="006A1800" w:rsidRDefault="006A1800" w:rsidP="0090579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39C0F" id="Retângulo de cantos arredondados 17" o:spid="_x0000_s1029" style="position:absolute;left:0;text-align:left;margin-left:235.05pt;margin-top:.45pt;width:190.5pt;height: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mkmAIAALQFAAAOAAAAZHJzL2Uyb0RvYy54bWysVEtv2zAMvg/YfxB0Xx0n6SuoUwQtOgzo&#10;2qDt0LMiS7EBWdQkJXb260dJjtP1scOwiy2+PlKfSF5cdo0iW2FdDbqg+dGIEqE5lLVeF/TH082X&#10;M0qcZ7pkCrQo6E44ejn//OmiNTMxhgpUKSxBEO1mrSlo5b2ZZZnjlWiYOwIjNBol2IZ5FO06Ky1r&#10;Eb1R2Xg0OslasKWxwIVzqL1ORjqP+FIK7u+ldMITVVCszcevjd9V+GbzCzZbW2aqmvdlsH+oomG1&#10;xqQD1DXzjGxs/QaqqbkFB9IfcWgykLLmIt4Bb5OPXt3msWJGxLsgOc4MNLn/B8vvto9maZGG1riZ&#10;w2O4RSdtE/5YH+kiWbuBLNF5wlE5nubnJ9MJJRxtx/lkehrZzA7Rxjr/VUBDwqGgFja6fMAXiUSx&#10;7a3zmBb9934howNVlze1UlEIXSCulCVbhu/HOBfa5zFcbZrvUCY99sGof0lU43sn9dlejSliPwWk&#10;mPCPJEqHVBpC0lRP0GQHOuLJ75QIfko/CEnqMhAQCxmQ39boKlaKpD7+sJYIGJAl5h+w0yU/wE5V&#10;9v4hVMRGH4JHfyssBQ8RMTNoPwQ3tQb7HoBC5vvMyX9PUqImsOS7VYfcFHQSPINmBeVuaYmFNHjO&#10;8Jsam+GWOb9kFicNZxK3h7/Hj1TQFhT6EyUV2F/v6YM/DgBaKWlxcgvqfm6YFZSobxpH4zyfTsOo&#10;R2F6fDpGwb60rF5a9Ka5AmyuHPeU4fEY/L3aH6WF5hmXzCJkRRPTHHMXlHu7F6582ii4prhYLKIb&#10;jrdh/lY/Gh7AA8+hz5+6Z2ZNPxEeZ+kO9lPOZq9mIvmGSA2LjQdZx4E58Nq/AK6G2Nb9Ggu756Uc&#10;vQ7Ldv4bAAD//wMAUEsDBBQABgAIAAAAIQAlNjw03QAAAAcBAAAPAAAAZHJzL2Rvd25yZXYueG1s&#10;TI7BTsMwEETvSPyDtUjcqB0gkIY4FUHiUqQKChIcN/E2iRrbUey24e9ZTnCb0YxmXrGa7SCONIXe&#10;Ow3JQoEg13jTu1bDx/vzVQYiRHQGB+9IwzcFWJXnZwXmxp/cGx23sRU84kKOGroYx1zK0HRkMSz8&#10;SI6znZ8sRrZTK82EJx63g7xW6k5a7B0/dDjSU0fNfnuwGtZV/VKZSr2aJcavzecuXe9vUq0vL+bH&#10;BxCR5vhXhl98RoeSmWp/cCaIQcPtvUq4qmEJguMsTdjWLJIMZFnI//zlDwAAAP//AwBQSwECLQAU&#10;AAYACAAAACEAtoM4kv4AAADhAQAAEwAAAAAAAAAAAAAAAAAAAAAAW0NvbnRlbnRfVHlwZXNdLnht&#10;bFBLAQItABQABgAIAAAAIQA4/SH/1gAAAJQBAAALAAAAAAAAAAAAAAAAAC8BAABfcmVscy8ucmVs&#10;c1BLAQItABQABgAIAAAAIQD5klmkmAIAALQFAAAOAAAAAAAAAAAAAAAAAC4CAABkcnMvZTJvRG9j&#10;LnhtbFBLAQItABQABgAIAAAAIQAlNjw03QAAAAcBAAAPAAAAAAAAAAAAAAAAAPIEAABkcnMvZG93&#10;bnJldi54bWxQSwUGAAAAAAQABADzAAAA/AUAAAAA&#10;" fillcolor="#d9e2f3 [660]" stroked="f" strokeweight="1pt">
                <v:stroke joinstyle="miter"/>
                <v:textbox>
                  <w:txbxContent>
                    <w:p w14:paraId="24250534" w14:textId="14956E0B" w:rsidR="006A1800" w:rsidRDefault="006A1800" w:rsidP="0090579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Fonte: </w:t>
                      </w:r>
                      <w:r w:rsidR="00032557">
                        <w:rPr>
                          <w:b/>
                          <w:color w:val="000000" w:themeColor="text1"/>
                        </w:rPr>
                        <w:t>Relatórios Gerenciais do Sistema AUD</w:t>
                      </w:r>
                      <w:r>
                        <w:rPr>
                          <w:b/>
                          <w:color w:val="000000" w:themeColor="text1"/>
                        </w:rPr>
                        <w:t>ESP</w:t>
                      </w:r>
                      <w:r w:rsidR="00032557">
                        <w:rPr>
                          <w:b/>
                          <w:color w:val="000000" w:themeColor="text1"/>
                        </w:rPr>
                        <w:t xml:space="preserve"> - TCESP</w:t>
                      </w:r>
                    </w:p>
                    <w:p w14:paraId="3B4565C5" w14:textId="77777777" w:rsidR="006A1800" w:rsidRDefault="006A1800" w:rsidP="0090579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67488E3" w14:textId="77777777" w:rsidR="006120B6" w:rsidRDefault="006120B6" w:rsidP="003120AE">
      <w:pPr>
        <w:pStyle w:val="PargrafodaLista"/>
        <w:ind w:left="4260"/>
      </w:pPr>
    </w:p>
    <w:p w14:paraId="30E5FC6D" w14:textId="3CCADB41" w:rsidR="006120B6" w:rsidRDefault="006120B6" w:rsidP="003120AE">
      <w:pPr>
        <w:pStyle w:val="PargrafodaLista"/>
        <w:ind w:left="4260"/>
      </w:pPr>
    </w:p>
    <w:p w14:paraId="07BD25D6" w14:textId="5645FE36" w:rsidR="006120B6" w:rsidRDefault="004F249C" w:rsidP="003120AE">
      <w:pPr>
        <w:pStyle w:val="PargrafodaLista"/>
        <w:ind w:left="426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E285B8A" wp14:editId="13DF0AF0">
                <wp:simplePos x="0" y="0"/>
                <wp:positionH relativeFrom="column">
                  <wp:posOffset>4770755</wp:posOffset>
                </wp:positionH>
                <wp:positionV relativeFrom="paragraph">
                  <wp:posOffset>74930</wp:posOffset>
                </wp:positionV>
                <wp:extent cx="126365" cy="98425"/>
                <wp:effectExtent l="0" t="0" r="26035" b="15875"/>
                <wp:wrapNone/>
                <wp:docPr id="486" name="Elips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4D3C1E" id="Elipse 486" o:spid="_x0000_s1026" style="position:absolute;margin-left:375.65pt;margin-top:5.9pt;width:9.95pt;height:7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E/cAIAAEcFAAAOAAAAZHJzL2Uyb0RvYy54bWysVEtvGjEQvlfqf7B8L8tSSBOUJUKJqCpF&#10;CSqpcjZem7Xk9bi2YaG/vmPvA9REPVTlYGY8M9889hvf3h1rTQ7CeQWmoPloTIkwHEpldgX98bL6&#10;dE2JD8yUTIMRBT0JT+8WHz/cNnYuJlCBLoUjCGL8vLEFrUKw8yzzvBI18yOwwqBRgqtZQNXtstKx&#10;BtFrnU3G46usAVdaB1x4j7cPrZEuEr6UgodnKb0IRBcUawvpdOncxjNb3LL5zjFbKd6Vwf6hipop&#10;g0kHqAcWGNk79QaqVtyBBxlGHOoMpFRcpB6wm3z8RzebilmResHheDuMyf8/WP502Ni1wzE01s89&#10;irGLo3R1/Mf6yDEN6zQMSxwD4XiZT64+X80o4Wi6uZ5OZnGW2TnWOh++CqhJFAoqtFbWx27YnB0e&#10;fWi9e6947UGrcqW0TkpkgLjXjhwYfrvtLu/wL7yyc81JCictYqw234UkqsQqJylhotMZjHEuTMhb&#10;U8VK0eaYjfHXZ+nTp54SYESWWN2A3QH0ni1Ij9221/nHUJHYOASP/1ZYGzxEpMxgwhBcKwPuPQCN&#10;XXWZW38s/2I0UdxCeVo74qDdBW/5SuEXemQ+rJlD8uOa4EKHZzykhqag0EmUVOB+vXcf/ZGTaKWk&#10;wWUqqP+5Z05Qor8ZZOtNPp3G7UvKdPZlgoq7tGwvLWZf3wN+8xyfDsuTGP2D7kXpoH7FvV/GrGhi&#10;hmPugvLgeuU+tEuOLwcXy2Vyw42zLDyajeURPE410u/l+Mqc7WgakN5P0C/eG6q2vjHSwHIfQKrE&#10;4/Ncu3njtibidC9LfA4u9eR1fv8WvwEAAP//AwBQSwMEFAAGAAgAAAAhAK5EiYrcAAAACQEAAA8A&#10;AABkcnMvZG93bnJldi54bWxMj8FOwzAQRO9I/IO1SNyok1TUKMSpEFJPnFqQuDrxNgnEa8t228DX&#10;s5zguDNPszPNdnGzOGNMkycN5aoAgdR7O9Gg4e11d/cAImVD1syeUMMXJti211eNqa2/0B7PhzwI&#10;DqFUGw1jzqGWMvUjOpNWPiCxd/TRmcxnHKSN5sLhbpZVUWykMxPxh9EEfB6x/zycnIZ9H7pBvftq&#10;3hzDjqWPuLx8a317szw9gsi45D8YfutzdWi5U+dPZJOYNaj7cs0oGyVPYECpsgLRaajUGmTbyP8L&#10;2h8AAAD//wMAUEsBAi0AFAAGAAgAAAAhALaDOJL+AAAA4QEAABMAAAAAAAAAAAAAAAAAAAAAAFtD&#10;b250ZW50X1R5cGVzXS54bWxQSwECLQAUAAYACAAAACEAOP0h/9YAAACUAQAACwAAAAAAAAAAAAAA&#10;AAAvAQAAX3JlbHMvLnJlbHNQSwECLQAUAAYACAAAACEAD3hRP3ACAABHBQAADgAAAAAAAAAAAAAA&#10;AAAuAgAAZHJzL2Uyb0RvYy54bWxQSwECLQAUAAYACAAAACEArkSJitwAAAAJAQAADwAAAAAAAAAA&#10;AAAAAADKBAAAZHJzL2Rvd25yZXYueG1sUEsFBgAAAAAEAAQA8wAAANMFAAAAAA=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6710588" wp14:editId="2982A41F">
                <wp:simplePos x="0" y="0"/>
                <wp:positionH relativeFrom="column">
                  <wp:posOffset>4954905</wp:posOffset>
                </wp:positionH>
                <wp:positionV relativeFrom="paragraph">
                  <wp:posOffset>75565</wp:posOffset>
                </wp:positionV>
                <wp:extent cx="126365" cy="98425"/>
                <wp:effectExtent l="0" t="0" r="26035" b="15875"/>
                <wp:wrapNone/>
                <wp:docPr id="485" name="Elips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1852CD" id="Elipse 485" o:spid="_x0000_s1026" style="position:absolute;margin-left:390.15pt;margin-top:5.95pt;width:9.95pt;height:7.7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BGgAIAAIYFAAAOAAAAZHJzL2Uyb0RvYy54bWysVN1v0zAQf0fif7D8ztKUdnTV0qnaNIQ0&#10;tokN7dlz7MaS7TO227T89ZydNK1Y4QHx4tzn7z5yd5dXW6PJRvigwFa0PBtRIiyHWtlVRb8/336Y&#10;URIiszXTYEVFdyLQq8X7d5etm4sxNKBr4QmC2DBvXUWbGN28KAJvhGHhDJywqJTgDYvI+lVRe9Yi&#10;utHFeDQ6L1rwtfPARQgovemUdJHxpRQ8PkgZRCS6ophbzK/P72t6i8Ulm688c43ifRrsH7IwTFkM&#10;OkDdsMjI2qs3UEZxDwFkPONgCpBScZFrwGrK0W/VPDXMiVwLNie4oU3h/8Hy+82Te/TYhtaFeUAy&#10;VbGV3qQv5ke2uVm7oVliGwlHYTk+/3g+pYSj6mI2GU9TL4uDr/MhfhZgSCIqKrRWLqRq2Jxt7kLs&#10;rPdWSRxAq/pWaZ2ZNAHiWnuyYfjvGOfCxml212vzFepOjjMw6v8iivFfd+LZXowJ5VlKSDm9oyDF&#10;oeRMxZ0WKbS234QkqsYixznggHCcS9mpGlaLTjz9Y8wMmJAlFjdg9wCn6iz7Xvb2yVXkYR6cR39L&#10;rGvt4JEjg42Ds1EW/CkAHYfInT227Kg1iXyFevfoiYdulYLjtwp/8B0L8ZF53B3cMrwH8QEfqaGt&#10;KPQUJQ34n6fkyR5HGrWUtLiLFQ0/1swLSvQXi8N+UU4maXkzM5l+GiPjjzWvxxq7NteAI1Pi5XE8&#10;k8k+6j0pPZgXPBvLFBVVzHKMXVEe/Z65jt2NwMPDxXKZzXBhHYt39snxBJ66mqb3efvCvOunPOJ2&#10;3MN+b99MemebPC0s1xGkymtw6Gvfb1z2PKz9YUrX5JjPVofzufgFAAD//wMAUEsDBBQABgAIAAAA&#10;IQBrUjC14AAAAAkBAAAPAAAAZHJzL2Rvd25yZXYueG1sTI/LTsMwEEX3SPyDNUhsELUbSpuGOFWF&#10;xAapi5TH2o2HOGCPo9ht0r+vWcFydI/uPVNuJmfZCYfQeZIwnwlgSI3XHbUS3t9e7nNgISrSynpC&#10;CWcMsKmur0pVaD9Sjad9bFkqoVAoCSbGvuA8NAadCjPfI6Xsyw9OxXQOLdeDGlO5szwTYsmd6igt&#10;GNXjs8HmZ390EkJdLz/Hs8mtfWy27ev37uNusZby9mbaPgGLOMU/GH71kzpUyengj6QDsxJWuXhI&#10;aArma2AJyIXIgB0kZKsF8Krk/z+oLgAAAP//AwBQSwECLQAUAAYACAAAACEAtoM4kv4AAADhAQAA&#10;EwAAAAAAAAAAAAAAAAAAAAAAW0NvbnRlbnRfVHlwZXNdLnhtbFBLAQItABQABgAIAAAAIQA4/SH/&#10;1gAAAJQBAAALAAAAAAAAAAAAAAAAAC8BAABfcmVscy8ucmVsc1BLAQItABQABgAIAAAAIQAIyVBG&#10;gAIAAIYFAAAOAAAAAAAAAAAAAAAAAC4CAABkcnMvZTJvRG9jLnhtbFBLAQItABQABgAIAAAAIQBr&#10;UjC14AAAAAkBAAAPAAAAAAAAAAAAAAAAANoEAABkcnMvZG93bnJldi54bWxQSwUGAAAAAAQABADz&#10;AAAA5wUAAAAA&#10;" fillcolor="#deeaf6 [66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E41A1FC" wp14:editId="27A2BEE8">
                <wp:simplePos x="0" y="0"/>
                <wp:positionH relativeFrom="column">
                  <wp:posOffset>5168265</wp:posOffset>
                </wp:positionH>
                <wp:positionV relativeFrom="paragraph">
                  <wp:posOffset>76835</wp:posOffset>
                </wp:positionV>
                <wp:extent cx="126365" cy="98425"/>
                <wp:effectExtent l="0" t="0" r="26035" b="15875"/>
                <wp:wrapNone/>
                <wp:docPr id="32" name="E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C1767" id="Elipse 32" o:spid="_x0000_s1026" style="position:absolute;margin-left:406.95pt;margin-top:6.05pt;width:9.95pt;height: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7txgAIAAIYFAAAOAAAAZHJzL2Uyb0RvYy54bWysVEtvGyEQvlfqf0Dcm7Vd202srCMrUapK&#10;aRI1qXImLGSRgKGAvXZ/fQdYr60m7aHqHthhHt88mJnzi63RZCN8UGBrOj4ZUSIsh0bZl5p+f7z+&#10;cEpJiMw2TIMVNd2JQC+W79+dd24hJtCCboQnCGLDonM1bWN0i6oKvBWGhRNwwqJQgjcs4tW/VI1n&#10;HaIbXU1Go3nVgW+cBy5CQO5VEdJlxpdS8HgnZRCR6JpibDGfPp/P6ayW52zx4plrFe/DYP8QhWHK&#10;otMB6opFRtZevYIyinsIIOMJB1OBlIqLnANmMx79ls1Dy5zIuWBxghvKFP4fLL/dPLh7j2XoXFgE&#10;JFMWW+lN+mN8ZJuLtRuKJbaRcGSOJ/OP8xklHEVnp9PJLNWyOtg6H+JnAYYkoqZCa+VCyoYt2OYm&#10;xKK910rsAFo110rrfEkdIC61JxuGb8c4FzaOs7lem6/QFP50hF95RWTjWxf2fM/GgHIvJaQc3pGT&#10;6pBypuJOi+Ra229CEtVgkpPscEB4HUtoWSMKe/ZHnxkwIUtMbsAuyfwBu1Sn10+mIjfzYDz6W2DF&#10;eLDInsHGwdgoC/4tAI0V7j0XfSzZUWkS+QzN7t4TD2WUguPXCh/4hoV4zzzODk4Z7oN4h4fU0NUU&#10;eoqSFvzPt/hJH1sapZR0OIs1DT/WzAtK9BeLzX42nk7T8ObLdPZpghd/LHk+lti1uQRsmTFuHscz&#10;mfSj3pPSg3nCtbFKXlHELEffNeXR7y+XsewIXDxcrFZZDQfWsXhjHxxP4KmqqXsft0/Mu77LI07H&#10;Lezn9lWnF91kaWG1jiBVHoNDXft647DnZu0XU9omx/esdVify18AAAD//wMAUEsDBBQABgAIAAAA&#10;IQCwW5ff3QAAAAkBAAAPAAAAZHJzL2Rvd25yZXYueG1sTI/LTsMwEEX3SPyDNUjsqPOQ2hDiVIDE&#10;CoHagsTWjQcnIh5bsdOGv2dYwXJ0j+6c22wXN4oTTnHwpCBfZSCQOm8Gsgre355uKhAxaTJ69IQK&#10;vjHCtr28aHRt/Jn2eDokK7iEYq0V9CmFWsrY9eh0XPmAxNmnn5xOfE5WmkmfudyNssiytXR6IP7Q&#10;64CPPXZfh9kpKB+Sfd2F8PGSqJp3sni2836j1PXVcn8HIuGS/mD41Wd1aNnp6GcyUYwKqry8ZZSD&#10;IgfBQFWWvOWooNisQbaN/L+g/QEAAP//AwBQSwECLQAUAAYACAAAACEAtoM4kv4AAADhAQAAEwAA&#10;AAAAAAAAAAAAAAAAAAAAW0NvbnRlbnRfVHlwZXNdLnhtbFBLAQItABQABgAIAAAAIQA4/SH/1gAA&#10;AJQBAAALAAAAAAAAAAAAAAAAAC8BAABfcmVscy8ucmVsc1BLAQItABQABgAIAAAAIQD077txgAIA&#10;AIYFAAAOAAAAAAAAAAAAAAAAAC4CAABkcnMvZTJvRG9jLnhtbFBLAQItABQABgAIAAAAIQCwW5ff&#10;3QAAAAkBAAAPAAAAAAAAAAAAAAAAANoEAABkcnMvZG93bnJldi54bWxQSwUGAAAAAAQABADzAAAA&#10;5AUAAAAA&#10;" fillcolor="#b4c6e7 [1300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1794EE" wp14:editId="7BAC9A27">
                <wp:simplePos x="0" y="0"/>
                <wp:positionH relativeFrom="column">
                  <wp:posOffset>5364578</wp:posOffset>
                </wp:positionH>
                <wp:positionV relativeFrom="paragraph">
                  <wp:posOffset>76835</wp:posOffset>
                </wp:positionV>
                <wp:extent cx="126365" cy="98425"/>
                <wp:effectExtent l="0" t="0" r="26035" b="158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4EEF32" id="Elipse 13" o:spid="_x0000_s1026" style="position:absolute;margin-left:422.4pt;margin-top:6.05pt;width:9.95pt;height:7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WR5XAIAABQFAAAOAAAAZHJzL2Uyb0RvYy54bWysVMFu2zAMvQ/YPwi6r06ypGuDOEXQosOA&#10;og3WDj2rslQLkEWNUuJkXz9KdpxiKXYYloNCieQT+fyoxdWusWyrMBhwJR+fjThTTkJl3GvJfzzd&#10;frrgLEThKmHBqZLvVeBXy48fFq2fqwnUYCuFjEBcmLe+5HWMfl4UQdaqEeEMvHLk1ICNiLTF16JC&#10;0RJ6Y4vJaHRetICVR5AqBDq96Zx8mfG1VjI+aB1UZLbkVFvMK+b1Ja3FciHmryh8bWRfhviHKhph&#10;HF06QN2IKNgGzQlUYyRCAB3PJDQFaG2kyj1QN+PRH9081sKr3AuRE/xAU/h/sPJ+++jXSDS0PswD&#10;mamLncYm/VN9bJfJ2g9kqV1kkg7Hk/PP5zPOJLkuL6aTWeKyOOZ6DPGrgoYlo+TKWuND6kbMxfYu&#10;xC76EEWpxwKyFfdWpWDrvivNTEVXTnJ21oa6tsi2gr6qkFK5OO5ctahUdzwb0a8vacjIBWbAhKyN&#10;tQN2D5B0d4rd1drHp1SVpTUkj/5WWJc8ZOSbwcUhuTEO8D0AS131N3fxB5I6ahJLL1Dt18gQOmEH&#10;L28N0X0nQlwLJCWT5mk64wMt2kJbcugtzmrAX++dp3gSGHk5a2kySh5+bgQqzuw3R9K7HE+naZTy&#10;Zjr7MqENvvW8vPW4TXMN9JnG9A54mc0UH+3B1AjNMw3xKt1KLuEk3V1yGfGwuY7dxNIzINVqlcNo&#10;fLyId+7RywSeWE1aeto9C/S95iJp9R4OU3Siuy42ZTpYbSJok0V55LXnm0YvC6d/JtJsv93nqONj&#10;tvwNAAD//wMAUEsDBBQABgAIAAAAIQDiWPVl3gAAAAkBAAAPAAAAZHJzL2Rvd25yZXYueG1sTI9B&#10;T4QwFITvJv6H5pl4c8sSwiJSNsaERE08iHjv0ieQpa+Ell301/s8ucfJTGa+KfarHcUJZz84UrDd&#10;RCCQWmcG6hQ0H9VdBsIHTUaPjlDBN3rYl9dXhc6NO9M7nurQCS4hn2sFfQhTLqVve7Tab9yExN6X&#10;m60OLOdOmlmfudyOMo6iVFo9EC/0esKnHttjvVgFP89VM4Tlvs6i5vX4lrxUTg6fSt3erI8PIAKu&#10;4T8Mf/iMDiUzHdxCxotRQZYkjB7YiLcgOJClyQ7EQUG8S0GWhbx8UP4CAAD//wMAUEsBAi0AFAAG&#10;AAgAAAAhALaDOJL+AAAA4QEAABMAAAAAAAAAAAAAAAAAAAAAAFtDb250ZW50X1R5cGVzXS54bWxQ&#10;SwECLQAUAAYACAAAACEAOP0h/9YAAACUAQAACwAAAAAAAAAAAAAAAAAvAQAAX3JlbHMvLnJlbHNQ&#10;SwECLQAUAAYACAAAACEAS/1keVwCAAAUBQAADgAAAAAAAAAAAAAAAAAuAgAAZHJzL2Uyb0RvYy54&#10;bWxQSwECLQAUAAYACAAAACEA4lj1Zd4AAAAJAQAADwAAAAAAAAAAAAAAAAC2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</w:p>
    <w:p w14:paraId="73A8E5A8" w14:textId="76F19DEC" w:rsidR="006120B6" w:rsidRDefault="006120B6" w:rsidP="003120AE">
      <w:pPr>
        <w:pStyle w:val="PargrafodaLista"/>
        <w:ind w:left="4260"/>
      </w:pPr>
    </w:p>
    <w:p w14:paraId="36C9D06B" w14:textId="44664017" w:rsidR="007F6722" w:rsidRDefault="007F6722" w:rsidP="003120AE">
      <w:pPr>
        <w:pStyle w:val="PargrafodaLista"/>
        <w:ind w:left="4260"/>
      </w:pPr>
    </w:p>
    <w:p w14:paraId="2DA257D7" w14:textId="490509B7" w:rsidR="00767FA2" w:rsidRDefault="006120B6" w:rsidP="00767FA2">
      <w:pPr>
        <w:jc w:val="both"/>
      </w:pPr>
      <w:r>
        <w:tab/>
      </w:r>
    </w:p>
    <w:p w14:paraId="726B0F7F" w14:textId="091AC772" w:rsidR="00767FA2" w:rsidRDefault="00767FA2" w:rsidP="00767FA2">
      <w:pPr>
        <w:jc w:val="both"/>
      </w:pPr>
    </w:p>
    <w:p w14:paraId="103E66D0" w14:textId="2D8479DD" w:rsidR="00767FA2" w:rsidRDefault="00767FA2" w:rsidP="00767FA2">
      <w:pPr>
        <w:jc w:val="both"/>
      </w:pPr>
    </w:p>
    <w:p w14:paraId="44FAEDCA" w14:textId="66FC04DE" w:rsidR="00767FA2" w:rsidRDefault="00767FA2" w:rsidP="00767FA2">
      <w:pPr>
        <w:jc w:val="both"/>
      </w:pPr>
    </w:p>
    <w:p w14:paraId="69812902" w14:textId="716500F2" w:rsidR="00767FA2" w:rsidRDefault="00767FA2" w:rsidP="00767FA2">
      <w:pPr>
        <w:jc w:val="both"/>
      </w:pPr>
    </w:p>
    <w:p w14:paraId="6BA3C85D" w14:textId="0C1CAD73" w:rsidR="00020D7C" w:rsidRPr="00A42ACE" w:rsidRDefault="008B6C0B" w:rsidP="00C45E9A">
      <w:pPr>
        <w:rPr>
          <w:sz w:val="28"/>
          <w:szCs w:val="28"/>
        </w:rPr>
      </w:pPr>
      <w:r w:rsidRPr="00F300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9E5D7" wp14:editId="48C76504">
                <wp:simplePos x="0" y="0"/>
                <wp:positionH relativeFrom="column">
                  <wp:posOffset>-217805</wp:posOffset>
                </wp:positionH>
                <wp:positionV relativeFrom="paragraph">
                  <wp:posOffset>353695</wp:posOffset>
                </wp:positionV>
                <wp:extent cx="2926080" cy="1582615"/>
                <wp:effectExtent l="0" t="0" r="7620" b="0"/>
                <wp:wrapNone/>
                <wp:docPr id="3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1582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70CF9F6A" w14:textId="6F7FA834" w:rsidR="006A1800" w:rsidRPr="00A3499D" w:rsidRDefault="004F249C" w:rsidP="001407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A1800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6A1800" w:rsidRPr="00A3499D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SAÚDE</w:t>
                            </w:r>
                          </w:p>
                          <w:p w14:paraId="682394ED" w14:textId="7F72C7F3" w:rsidR="006A1800" w:rsidRPr="00A3499D" w:rsidRDefault="006A1800" w:rsidP="001407AA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99D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716DAC7C" wp14:editId="29461A86">
                                  <wp:extent cx="907366" cy="800617"/>
                                  <wp:effectExtent l="0" t="0" r="762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magem 59"/>
                                          <pic:cNvPicPr/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82" t="9658" r="11047" b="217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571" cy="8122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1525D5" w14:textId="77777777" w:rsidR="006A1800" w:rsidRPr="00A3499D" w:rsidRDefault="006A1800" w:rsidP="001407AA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9E5D7" id="_x0000_s1030" type="#_x0000_t202" style="position:absolute;margin-left:-17.15pt;margin-top:27.85pt;width:230.4pt;height:12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QiZQIAAMIEAAAOAAAAZHJzL2Uyb0RvYy54bWysVE1v2zAMvQ/YfxB0X20HST+COEXWosOA&#10;ri2QFj0rshwbk0SNUmJ3v36U7LRZt9OwiyJ++Il8fMzisjea7RX6FmzJi5OcM2UlVK3dlvzp8ebT&#10;OWc+CFsJDVaV/EV5frn8+GHRubmaQAO6UsgIxPp550rehODmWeZlo4zwJ+CUpWANaEQgE7dZhaIj&#10;dKOzSZ6fZh1g5RCk8p6810OQLxN+XSsZ7uvaq8B0yam2kE5M5yae2XIh5lsUrmnlWIb4hyqMaC09&#10;+gp1LYJgO2z/gDKtRPBQhxMJJoO6bqVKPVA3Rf6um3UjnEq9EDnevdLk/x+svNuv3QOy0H+GngYY&#10;Cemcn3tyxn76Gk38pUoZxYnCl1faVB+YJOfkYnKan1NIUqyYnU9Oi1nEyd4+d+jDFwWGxUvJkeaS&#10;6BL7Wx+G1ENKfM2DbqubVutkRC2oK41sL2iKm22RPtU78w2qwXc2y/NxlkK7RgzegpzJS4UkQUWQ&#10;VNZv+NqyjpqYTSmZSUEiRFvRzbiq5IF08f2xGadrIRY11KttLE4ljY1NvBEXb6Hf9KwljOmB1A1U&#10;L8Q1wiBD7+RNS3zcCh8eBJLuqADapXBPR62BqoLxxlkD+PNv/phPcqAoZx3puOT+x06g4kx/tSSU&#10;i2I6JdiQjOnsbEIGHkc2xxG7M1dAJBe0tU6ma8wP+nCtEcwzrdwqvkohYSW9XXIZ8GBchWG/aGml&#10;Wq1SGondiXBr105G8MhcnPdj/yzQjaIIpKc7OGhezN9pY8iNX1pY7QLUbRJOZHrglSYbDVqUNONx&#10;qeMmHtsp6+2vZ/kLAAD//wMAUEsDBBQABgAIAAAAIQCX/kAV3gAAAAoBAAAPAAAAZHJzL2Rvd25y&#10;ZXYueG1sTI/BTsMwEETvSPyDtUjcWqdNUiBkUyFQK660SFydeIlD4nUUu234e8wJjqt5mnlbbmc7&#10;iDNNvnOMsFomIIgbpztuEd6Pu8U9CB8UazU4JoRv8rCtrq9KVWh34Tc6H0IrYgn7QiGYEMZCSt8Y&#10;ssov3Ugcs083WRXiObVST+oSy+0g10mykVZ1HBeMGunZUNMfThbB1fvwsm+N/3h1ec9fyao/mh3i&#10;7c389Agi0Bz+YPjVj+pQRafanVh7MSAs0iyNKEKe34GIQLbe5CBqhDTJHkBWpfz/QvUDAAD//wMA&#10;UEsBAi0AFAAGAAgAAAAhALaDOJL+AAAA4QEAABMAAAAAAAAAAAAAAAAAAAAAAFtDb250ZW50X1R5&#10;cGVzXS54bWxQSwECLQAUAAYACAAAACEAOP0h/9YAAACUAQAACwAAAAAAAAAAAAAAAAAvAQAAX3Jl&#10;bHMvLnJlbHNQSwECLQAUAAYACAAAACEA6TIkImUCAADCBAAADgAAAAAAAAAAAAAAAAAuAgAAZHJz&#10;L2Uyb0RvYy54bWxQSwECLQAUAAYACAAAACEAl/5AFd4AAAAKAQAADwAAAAAAAAAAAAAAAAC/BAAA&#10;ZHJzL2Rvd25yZXYueG1sUEsFBgAAAAAEAAQA8wAAAMo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70CF9F6A" w14:textId="6F7FA834" w:rsidR="006A1800" w:rsidRPr="00A3499D" w:rsidRDefault="004F249C" w:rsidP="001407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A1800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6A1800" w:rsidRPr="00A3499D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SAÚDE</w:t>
                      </w:r>
                    </w:p>
                    <w:p w14:paraId="682394ED" w14:textId="7F72C7F3" w:rsidR="006A1800" w:rsidRPr="00A3499D" w:rsidRDefault="006A1800" w:rsidP="001407AA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99D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716DAC7C" wp14:editId="29461A86">
                            <wp:extent cx="907366" cy="800617"/>
                            <wp:effectExtent l="0" t="0" r="762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magem 59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82" t="9658" r="11047" b="217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20571" cy="8122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1525D5" w14:textId="77777777" w:rsidR="006A1800" w:rsidRPr="00A3499D" w:rsidRDefault="006A1800" w:rsidP="001407AA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93DAC2" w14:textId="75F4053A" w:rsidR="00CE39E8" w:rsidRPr="00CE39E8" w:rsidRDefault="00CE39E8" w:rsidP="00CE39E8">
      <w:pPr>
        <w:keepNext/>
        <w:framePr w:dropCap="drop" w:lines="3" w:wrap="around" w:vAnchor="text" w:hAnchor="text"/>
        <w:spacing w:after="0" w:line="869" w:lineRule="exact"/>
        <w:ind w:left="4536"/>
        <w:jc w:val="both"/>
        <w:textAlignment w:val="baseline"/>
        <w:rPr>
          <w:rFonts w:cstheme="minorHAnsi"/>
          <w:noProof/>
          <w:position w:val="-9"/>
          <w:sz w:val="116"/>
          <w:lang w:eastAsia="pt-BR"/>
        </w:rPr>
      </w:pPr>
      <w:r w:rsidRPr="00CE39E8">
        <w:rPr>
          <w:rFonts w:cstheme="minorHAnsi"/>
          <w:noProof/>
          <w:position w:val="-9"/>
          <w:sz w:val="116"/>
          <w:lang w:eastAsia="pt-BR"/>
        </w:rPr>
        <w:t>A</w:t>
      </w:r>
    </w:p>
    <w:p w14:paraId="08BBB4B5" w14:textId="0DF47332" w:rsidR="00446F56" w:rsidRDefault="00C27B62" w:rsidP="00A3499D">
      <w:pPr>
        <w:ind w:left="4536"/>
        <w:jc w:val="both"/>
        <w:rPr>
          <w:rFonts w:cstheme="minorHAnsi"/>
        </w:rPr>
      </w:pPr>
      <w:r w:rsidRPr="00F3003E">
        <w:rPr>
          <w:noProof/>
          <w:lang w:eastAsia="pt-BR"/>
        </w:rPr>
        <w:t xml:space="preserve"> </w:t>
      </w:r>
      <w:r w:rsidR="00F01AC7">
        <w:rPr>
          <w:rFonts w:cstheme="minorHAnsi"/>
        </w:rPr>
        <w:t xml:space="preserve"> </w:t>
      </w:r>
      <w:r w:rsidR="00F01AC7" w:rsidRPr="006B33FD">
        <w:rPr>
          <w:rFonts w:cstheme="minorHAnsi"/>
        </w:rPr>
        <w:t xml:space="preserve">tendência apresentada até </w:t>
      </w:r>
      <w:r w:rsidR="00970A93">
        <w:rPr>
          <w:rFonts w:cstheme="minorHAnsi"/>
        </w:rPr>
        <w:t>junh</w:t>
      </w:r>
      <w:r w:rsidR="00D402DF">
        <w:rPr>
          <w:rFonts w:cstheme="minorHAnsi"/>
        </w:rPr>
        <w:t>o</w:t>
      </w:r>
      <w:r w:rsidR="00F01AC7" w:rsidRPr="006B33FD">
        <w:rPr>
          <w:rFonts w:cstheme="minorHAnsi"/>
        </w:rPr>
        <w:t xml:space="preserve"> de 202</w:t>
      </w:r>
      <w:r w:rsidR="00032557">
        <w:rPr>
          <w:rFonts w:cstheme="minorHAnsi"/>
        </w:rPr>
        <w:t>3</w:t>
      </w:r>
      <w:r w:rsidR="00F01AC7" w:rsidRPr="006B33FD">
        <w:rPr>
          <w:rFonts w:cstheme="minorHAnsi"/>
        </w:rPr>
        <w:t xml:space="preserve"> é a de que o</w:t>
      </w:r>
      <w:r w:rsidR="001407AA" w:rsidRPr="006B33FD">
        <w:rPr>
          <w:rFonts w:cstheme="minorHAnsi"/>
        </w:rPr>
        <w:t xml:space="preserve"> Município </w:t>
      </w:r>
      <w:r w:rsidR="00F01AC7" w:rsidRPr="006B33FD">
        <w:rPr>
          <w:rFonts w:cstheme="minorHAnsi"/>
        </w:rPr>
        <w:t>venha</w:t>
      </w:r>
      <w:r w:rsidR="00CE14BD" w:rsidRPr="006B33FD">
        <w:rPr>
          <w:rFonts w:cstheme="minorHAnsi"/>
        </w:rPr>
        <w:t xml:space="preserve"> a</w:t>
      </w:r>
      <w:r w:rsidR="00CE14BD" w:rsidRPr="006B33FD">
        <w:rPr>
          <w:rFonts w:cstheme="minorHAnsi"/>
          <w:b/>
          <w:bCs/>
        </w:rPr>
        <w:t xml:space="preserve"> </w:t>
      </w:r>
      <w:r w:rsidR="001407AA" w:rsidRPr="006B33FD">
        <w:rPr>
          <w:rFonts w:cstheme="minorHAnsi"/>
        </w:rPr>
        <w:t>super</w:t>
      </w:r>
      <w:r w:rsidR="00CE14BD" w:rsidRPr="006B33FD">
        <w:rPr>
          <w:rFonts w:cstheme="minorHAnsi"/>
        </w:rPr>
        <w:t>ar</w:t>
      </w:r>
      <w:r w:rsidR="001407AA" w:rsidRPr="006B33FD">
        <w:rPr>
          <w:rFonts w:cstheme="minorHAnsi"/>
        </w:rPr>
        <w:t xml:space="preserve"> o mínimo </w:t>
      </w:r>
      <w:r w:rsidR="006B33FD" w:rsidRPr="006B33FD">
        <w:rPr>
          <w:rFonts w:cstheme="minorHAnsi"/>
        </w:rPr>
        <w:t xml:space="preserve">exigido </w:t>
      </w:r>
      <w:r w:rsidR="001407AA" w:rsidRPr="006B33FD">
        <w:rPr>
          <w:rFonts w:cstheme="minorHAnsi"/>
        </w:rPr>
        <w:t>de aplicação em gastos com Saúde,</w:t>
      </w:r>
      <w:r w:rsidR="001407AA">
        <w:rPr>
          <w:rFonts w:cstheme="minorHAnsi"/>
        </w:rPr>
        <w:t xml:space="preserve"> atendendo o disposto </w:t>
      </w:r>
      <w:r w:rsidR="001407AA">
        <w:rPr>
          <w:rFonts w:cstheme="minorHAnsi"/>
          <w:shd w:val="clear" w:color="auto" w:fill="FFFFFF"/>
        </w:rPr>
        <w:t>no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art. 198, § 2º da Constituição Federal</w:t>
      </w:r>
      <w:r w:rsidR="001407AA">
        <w:rPr>
          <w:rFonts w:cstheme="minorHAnsi"/>
          <w:shd w:val="clear" w:color="auto" w:fill="FFFFFF"/>
        </w:rPr>
        <w:t>, no art. 77</w:t>
      </w:r>
      <w:r w:rsidR="00372D73">
        <w:rPr>
          <w:rFonts w:cstheme="minorHAnsi"/>
          <w:shd w:val="clear" w:color="auto" w:fill="FFFFFF"/>
        </w:rPr>
        <w:t>, III e § 3º,</w:t>
      </w:r>
      <w:r w:rsidR="001407AA">
        <w:rPr>
          <w:rFonts w:cstheme="minorHAnsi"/>
          <w:shd w:val="clear" w:color="auto" w:fill="FFFFFF"/>
        </w:rPr>
        <w:t xml:space="preserve"> do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Ato das Disposições Constitucionais Transitórias (ADCT)</w:t>
      </w:r>
      <w:r w:rsidR="001407AA">
        <w:rPr>
          <w:rFonts w:cstheme="minorHAnsi"/>
          <w:shd w:val="clear" w:color="auto" w:fill="FFFFFF"/>
        </w:rPr>
        <w:t>, no art</w:t>
      </w:r>
      <w:r w:rsidR="00372D73">
        <w:rPr>
          <w:rFonts w:cstheme="minorHAnsi"/>
          <w:shd w:val="clear" w:color="auto" w:fill="FFFFFF"/>
        </w:rPr>
        <w:t>.</w:t>
      </w:r>
      <w:r w:rsidR="001407AA">
        <w:rPr>
          <w:rFonts w:cstheme="minorHAnsi"/>
          <w:shd w:val="clear" w:color="auto" w:fill="FFFFFF"/>
        </w:rPr>
        <w:t xml:space="preserve"> 7º da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Lei Complementar nº 141</w:t>
      </w:r>
      <w:r w:rsidR="00372D73">
        <w:rPr>
          <w:rFonts w:cstheme="minorHAnsi"/>
          <w:bdr w:val="none" w:sz="0" w:space="0" w:color="auto" w:frame="1"/>
          <w:shd w:val="clear" w:color="auto" w:fill="FFFFFF"/>
        </w:rPr>
        <w:t>/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 xml:space="preserve">2012. </w:t>
      </w:r>
    </w:p>
    <w:p w14:paraId="1DD5078F" w14:textId="278FCFFB" w:rsidR="00A5040C" w:rsidRDefault="00910645" w:rsidP="002B0A09">
      <w:pPr>
        <w:jc w:val="right"/>
      </w:pPr>
      <w:r w:rsidRPr="006B33FD"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t xml:space="preserve">Período: </w:t>
      </w:r>
      <w:r w:rsidR="006B33FD"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janeiro a </w:t>
      </w:r>
      <w:r w:rsidR="00AF1FC5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junh</w:t>
      </w:r>
      <w:r w:rsidR="006B33FD"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o de </w:t>
      </w:r>
      <w:r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202</w:t>
      </w:r>
      <w:r w:rsidR="00AF1FC5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3</w:t>
      </w:r>
      <w:r w:rsidR="00A5040C">
        <w:rPr>
          <w:bdr w:val="none" w:sz="0" w:space="0" w:color="auto" w:frame="1"/>
          <w:shd w:val="clear" w:color="auto" w:fill="FFFFFF"/>
        </w:rPr>
        <w:fldChar w:fldCharType="begin"/>
      </w:r>
      <w:r w:rsidR="00A5040C">
        <w:rPr>
          <w:bdr w:val="none" w:sz="0" w:space="0" w:color="auto" w:frame="1"/>
          <w:shd w:val="clear" w:color="auto" w:fill="FFFFFF"/>
        </w:rPr>
        <w:instrText xml:space="preserve"> LINK </w:instrText>
      </w:r>
      <w:r w:rsidR="00B16FF8">
        <w:rPr>
          <w:bdr w:val="none" w:sz="0" w:space="0" w:color="auto" w:frame="1"/>
          <w:shd w:val="clear" w:color="auto" w:fill="FFFFFF"/>
        </w:rPr>
        <w:instrText xml:space="preserve">Excel.Sheet.8 "\\\\fileserver-02\\FINANCAS\\SF4\\SF-421.1\\CONTROLADORIA\\CONTROLE_INTERNO\\RELATÓRIO\\QUADRIMESTRAL\\2023\\2ºQUADRIMESTRE\\Relatórios TCESP\\Saúde\\RecImpostosSaude_v10.xls" Planilha1!L1C1:L16C4 </w:instrText>
      </w:r>
      <w:r w:rsidR="00A5040C">
        <w:rPr>
          <w:bdr w:val="none" w:sz="0" w:space="0" w:color="auto" w:frame="1"/>
          <w:shd w:val="clear" w:color="auto" w:fill="FFFFFF"/>
        </w:rPr>
        <w:instrText xml:space="preserve">\a \f 4 \h </w:instrText>
      </w:r>
      <w:r w:rsidR="00A5040C">
        <w:rPr>
          <w:bdr w:val="none" w:sz="0" w:space="0" w:color="auto" w:frame="1"/>
          <w:shd w:val="clear" w:color="auto" w:fill="FFFFFF"/>
        </w:rPr>
        <w:fldChar w:fldCharType="separate"/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320"/>
        <w:gridCol w:w="2320"/>
        <w:gridCol w:w="2320"/>
      </w:tblGrid>
      <w:tr w:rsidR="00A5040C" w:rsidRPr="00A5040C" w14:paraId="4B5FD0FD" w14:textId="77777777" w:rsidTr="00A5040C">
        <w:trPr>
          <w:trHeight w:val="27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1F64E584" w14:textId="71EFF69E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DISCRIMINAÇÃO</w:t>
            </w:r>
          </w:p>
        </w:tc>
        <w:tc>
          <w:tcPr>
            <w:tcW w:w="6960" w:type="dxa"/>
            <w:gridSpan w:val="3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7CC5CD3E" w14:textId="77777777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2023</w:t>
            </w:r>
          </w:p>
        </w:tc>
      </w:tr>
      <w:tr w:rsidR="00A5040C" w:rsidRPr="00A5040C" w14:paraId="49E102A4" w14:textId="77777777" w:rsidTr="00A5040C">
        <w:trPr>
          <w:trHeight w:val="270"/>
        </w:trPr>
        <w:tc>
          <w:tcPr>
            <w:tcW w:w="154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E1515A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23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1FFAC290" w14:textId="77777777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INICIAL R$</w:t>
            </w:r>
          </w:p>
        </w:tc>
        <w:tc>
          <w:tcPr>
            <w:tcW w:w="23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7206D21F" w14:textId="77777777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ATUALIZADA R$</w:t>
            </w:r>
          </w:p>
        </w:tc>
        <w:tc>
          <w:tcPr>
            <w:tcW w:w="23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0AB7D7DD" w14:textId="77777777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ARRECADAÇÃO R$</w:t>
            </w:r>
          </w:p>
        </w:tc>
      </w:tr>
      <w:tr w:rsidR="00A5040C" w:rsidRPr="00A5040C" w14:paraId="74A4AA36" w14:textId="77777777" w:rsidTr="00A5040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82F20BF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RECURSOS PRÓPRIOS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2308310E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1.926.682.000,00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0C4EAE9F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1.674.441.040,20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418DB6A5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1.064.665.943,20</w:t>
            </w:r>
          </w:p>
        </w:tc>
      </w:tr>
      <w:tr w:rsidR="00A5040C" w:rsidRPr="00A5040C" w14:paraId="4B8DBFB4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C22C463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ISS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CD50407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802.847.000,00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3082FF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794.379.848,28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4C253C7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372.627.370,23</w:t>
            </w:r>
          </w:p>
        </w:tc>
      </w:tr>
      <w:tr w:rsidR="00A5040C" w:rsidRPr="00A5040C" w14:paraId="7BDB830A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8003CC0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IPTU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C275BDA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750.997.000,00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CFBACAF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584.057.979,20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0E1CA466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358.240.109,31</w:t>
            </w:r>
          </w:p>
        </w:tc>
      </w:tr>
      <w:tr w:rsidR="00A5040C" w:rsidRPr="00A5040C" w14:paraId="28E6383C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F3F1A5C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ITBI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2E2FB7D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150.306.000,00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78D6A97F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1.322.928,43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5E316B17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54.761.831,34</w:t>
            </w:r>
          </w:p>
        </w:tc>
      </w:tr>
      <w:tr w:rsidR="00A5040C" w:rsidRPr="00A5040C" w14:paraId="05A82405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3081856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IRRF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89A5A1C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222.532.000,00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47FA6DC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294.680.284,29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503112B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279.036.632,32</w:t>
            </w:r>
          </w:p>
        </w:tc>
      </w:tr>
      <w:tr w:rsidR="00A5040C" w:rsidRPr="00A5040C" w14:paraId="26A1F76A" w14:textId="77777777" w:rsidTr="00A5040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1E7A7B02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TRANSFERÊNCIAS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BCDAF20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1.449.246.000,00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7CC44FB0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1.530.404.521,51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123216D0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342.123.468,60</w:t>
            </w:r>
          </w:p>
        </w:tc>
      </w:tr>
      <w:tr w:rsidR="00A5040C" w:rsidRPr="00A5040C" w14:paraId="52F0EE54" w14:textId="77777777" w:rsidTr="00A5040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2E9D6CC9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FEDERAIS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6863153D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98.335.000,00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3C32A42B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111.195.252,37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7DD0EBBF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61.063.230,68</w:t>
            </w:r>
          </w:p>
        </w:tc>
      </w:tr>
      <w:tr w:rsidR="00A5040C" w:rsidRPr="00A5040C" w14:paraId="0E30569F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7FF3F4BD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FPM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D00E9E6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97.939.000,00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71A047B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110.872.213,97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C2ABA0C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60.988.597,87</w:t>
            </w:r>
          </w:p>
        </w:tc>
      </w:tr>
      <w:tr w:rsidR="00A5040C" w:rsidRPr="00A5040C" w14:paraId="67BE639A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77D9C4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ITR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3EA2365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396.000,00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85CC8D0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323.038,40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0A90955A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74.632,81</w:t>
            </w:r>
          </w:p>
        </w:tc>
      </w:tr>
      <w:tr w:rsidR="00A5040C" w:rsidRPr="00A5040C" w14:paraId="1655B5BA" w14:textId="77777777" w:rsidTr="00A5040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0DFFF6D8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ESTADUAIS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2FAD8586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1.350.911.000,00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2EE84357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1.419.209.269,14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1F6C3C65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281.060.237,92</w:t>
            </w:r>
          </w:p>
        </w:tc>
      </w:tr>
      <w:tr w:rsidR="00A5040C" w:rsidRPr="00A5040C" w14:paraId="3EC3B52D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71295B89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ICMS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AA9951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1.098.155.000,00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6C9C383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1.140.129.547,00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55E53D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44.043.386,86</w:t>
            </w:r>
          </w:p>
        </w:tc>
      </w:tr>
      <w:tr w:rsidR="00A5040C" w:rsidRPr="00A5040C" w14:paraId="69538F4A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750A573C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IPVA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8C19B7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242.909.000,00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6764268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272.403.635,41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21DE5445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233.896.834,48</w:t>
            </w:r>
          </w:p>
        </w:tc>
      </w:tr>
      <w:tr w:rsidR="00A5040C" w:rsidRPr="00A5040C" w14:paraId="3DDD9CC1" w14:textId="77777777" w:rsidTr="00A5040C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ACFAE0" w14:textId="77777777" w:rsidR="00A5040C" w:rsidRPr="00A5040C" w:rsidRDefault="00A5040C" w:rsidP="00A50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IPI</w:t>
            </w:r>
          </w:p>
        </w:tc>
        <w:tc>
          <w:tcPr>
            <w:tcW w:w="23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82139EC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9.847.000,00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DB7BE58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6.676.086,73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1D0E04DF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3.120.016,58</w:t>
            </w:r>
          </w:p>
        </w:tc>
      </w:tr>
      <w:tr w:rsidR="00A5040C" w:rsidRPr="00A5040C" w14:paraId="444D00B2" w14:textId="77777777" w:rsidTr="00A5040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79D3655C" w14:textId="77777777" w:rsidR="00A5040C" w:rsidRPr="00A5040C" w:rsidRDefault="00A5040C" w:rsidP="00A5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TOTAL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3DE4850A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3.375.928.000,00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02D0ABF9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3.204.845.561,71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1A62330C" w14:textId="77777777" w:rsidR="00A5040C" w:rsidRPr="00A5040C" w:rsidRDefault="00A5040C" w:rsidP="00A504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A5040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1.406.789.411,80</w:t>
            </w:r>
          </w:p>
        </w:tc>
      </w:tr>
    </w:tbl>
    <w:p w14:paraId="3A7FEAFC" w14:textId="6BE8A07E" w:rsidR="00FC7224" w:rsidRPr="006B33FD" w:rsidRDefault="00A5040C" w:rsidP="00FC4B76">
      <w:pPr>
        <w:jc w:val="right"/>
        <w:rPr>
          <w:sz w:val="8"/>
          <w:szCs w:val="8"/>
        </w:rPr>
      </w:pPr>
      <w:r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fldChar w:fldCharType="end"/>
      </w:r>
    </w:p>
    <w:tbl>
      <w:tblPr>
        <w:tblW w:w="6946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268"/>
      </w:tblGrid>
      <w:tr w:rsidR="004F3B81" w:rsidRPr="00F93744" w14:paraId="09700EB3" w14:textId="77777777" w:rsidTr="00F93744">
        <w:trPr>
          <w:trHeight w:val="752"/>
        </w:trPr>
        <w:tc>
          <w:tcPr>
            <w:tcW w:w="2552" w:type="dxa"/>
            <w:vMerge w:val="restart"/>
            <w:shd w:val="clear" w:color="auto" w:fill="215967"/>
            <w:vAlign w:val="center"/>
            <w:hideMark/>
          </w:tcPr>
          <w:p w14:paraId="7F3EAF60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Aplicação Mínima Constitucional</w:t>
            </w:r>
          </w:p>
          <w:p w14:paraId="7BC963B3" w14:textId="22DB0391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(15%)</w:t>
            </w:r>
          </w:p>
        </w:tc>
        <w:tc>
          <w:tcPr>
            <w:tcW w:w="2126" w:type="dxa"/>
            <w:shd w:val="clear" w:color="auto" w:fill="215967"/>
          </w:tcPr>
          <w:p w14:paraId="5D4AB44E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  <w:p w14:paraId="497F6A4B" w14:textId="0AE06336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Para o exercício</w:t>
            </w:r>
          </w:p>
          <w:p w14:paraId="7802B28D" w14:textId="3342C48B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(Prev. Atualizada)</w:t>
            </w:r>
          </w:p>
        </w:tc>
        <w:tc>
          <w:tcPr>
            <w:tcW w:w="2268" w:type="dxa"/>
            <w:shd w:val="clear" w:color="auto" w:fill="215967"/>
            <w:vAlign w:val="center"/>
            <w:hideMark/>
          </w:tcPr>
          <w:p w14:paraId="1A88B40D" w14:textId="17DCE6A9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Até o período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br/>
              <w:t>(arrecadação)</w:t>
            </w:r>
          </w:p>
        </w:tc>
      </w:tr>
      <w:tr w:rsidR="004F3B81" w:rsidRPr="00F93744" w14:paraId="378FA10D" w14:textId="77777777" w:rsidTr="00F93744">
        <w:trPr>
          <w:trHeight w:val="434"/>
        </w:trPr>
        <w:tc>
          <w:tcPr>
            <w:tcW w:w="2552" w:type="dxa"/>
            <w:vMerge/>
            <w:shd w:val="clear" w:color="auto" w:fill="215967"/>
            <w:vAlign w:val="center"/>
          </w:tcPr>
          <w:p w14:paraId="7DCCAD0D" w14:textId="1D5958B3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</w:p>
        </w:tc>
        <w:tc>
          <w:tcPr>
            <w:tcW w:w="2126" w:type="dxa"/>
            <w:shd w:val="clear" w:color="auto" w:fill="215967"/>
            <w:vAlign w:val="center"/>
          </w:tcPr>
          <w:p w14:paraId="3017D55E" w14:textId="2560BFAB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R$ 4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96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14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8.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411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,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268" w:type="dxa"/>
            <w:shd w:val="clear" w:color="auto" w:fill="215967"/>
            <w:vAlign w:val="center"/>
          </w:tcPr>
          <w:p w14:paraId="1D61448D" w14:textId="173B92FC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R$ 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267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383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.8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29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,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8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2</w:t>
            </w:r>
          </w:p>
        </w:tc>
      </w:tr>
    </w:tbl>
    <w:p w14:paraId="4F1DA4AA" w14:textId="77777777" w:rsidR="00E405D7" w:rsidRPr="00F93744" w:rsidRDefault="00E405D7" w:rsidP="00C70ED8">
      <w:pPr>
        <w:jc w:val="both"/>
        <w:rPr>
          <w:sz w:val="4"/>
          <w:szCs w:val="4"/>
        </w:rPr>
      </w:pPr>
    </w:p>
    <w:tbl>
      <w:tblPr>
        <w:tblW w:w="6946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268"/>
      </w:tblGrid>
      <w:tr w:rsidR="00E405D7" w:rsidRPr="00F93744" w14:paraId="1CC4E86F" w14:textId="77777777" w:rsidTr="00F93744">
        <w:trPr>
          <w:trHeight w:val="221"/>
        </w:trPr>
        <w:tc>
          <w:tcPr>
            <w:tcW w:w="2552" w:type="dxa"/>
            <w:shd w:val="clear" w:color="auto" w:fill="215967"/>
            <w:vAlign w:val="center"/>
            <w:hideMark/>
          </w:tcPr>
          <w:p w14:paraId="1432A1C1" w14:textId="6A9BAD34" w:rsidR="00E405D7" w:rsidRPr="00F93744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Total de despesas saúde c/ recursos próprios </w:t>
            </w:r>
          </w:p>
          <w:p w14:paraId="3A6D5322" w14:textId="5AD7A643" w:rsidR="00E405D7" w:rsidRPr="00F93744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(até o período)</w:t>
            </w:r>
          </w:p>
        </w:tc>
        <w:tc>
          <w:tcPr>
            <w:tcW w:w="2126" w:type="dxa"/>
            <w:shd w:val="clear" w:color="auto" w:fill="215967"/>
          </w:tcPr>
          <w:p w14:paraId="0D65EAB9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</w:p>
          <w:p w14:paraId="4FE1B58D" w14:textId="77777777" w:rsidR="004F3B81" w:rsidRPr="00F93744" w:rsidRDefault="00E405D7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Empenhada</w:t>
            </w:r>
            <w:r w:rsidR="004F3B81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</w:p>
          <w:p w14:paraId="66A9ED2F" w14:textId="4CBC5782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R$ 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6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35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91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1.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231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,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60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 </w:t>
            </w:r>
          </w:p>
          <w:p w14:paraId="45B2F74A" w14:textId="4D7CF8BB" w:rsidR="00E405D7" w:rsidRPr="00F93744" w:rsidRDefault="00E405D7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35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,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67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 xml:space="preserve"> %)</w:t>
            </w:r>
          </w:p>
          <w:p w14:paraId="6427C50A" w14:textId="0DB07631" w:rsidR="00E405D7" w:rsidRPr="00F93744" w:rsidRDefault="00E405D7" w:rsidP="00E405D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2268" w:type="dxa"/>
            <w:shd w:val="clear" w:color="auto" w:fill="215967"/>
            <w:vAlign w:val="center"/>
            <w:hideMark/>
          </w:tcPr>
          <w:p w14:paraId="42BC1A39" w14:textId="03AF219B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Liquidada </w:t>
            </w:r>
          </w:p>
          <w:p w14:paraId="4546E17C" w14:textId="504B72A3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R$ 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482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049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.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255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,0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0</w:t>
            </w:r>
          </w:p>
          <w:p w14:paraId="0F1B136D" w14:textId="1FCB8569" w:rsidR="00E405D7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(2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7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,</w:t>
            </w:r>
            <w:r w:rsidR="00A5040C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04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 xml:space="preserve"> %)</w:t>
            </w:r>
          </w:p>
        </w:tc>
      </w:tr>
      <w:tr w:rsidR="00E405D7" w:rsidRPr="00283190" w14:paraId="34D5CF4A" w14:textId="77777777" w:rsidTr="00F93744">
        <w:trPr>
          <w:trHeight w:val="223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915A7C4" w14:textId="77777777" w:rsidR="00E405D7" w:rsidRPr="00283190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2126" w:type="dxa"/>
          </w:tcPr>
          <w:p w14:paraId="0B587415" w14:textId="77777777" w:rsidR="00E405D7" w:rsidRPr="00283190" w:rsidRDefault="00E405D7" w:rsidP="00E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D1E1F1" w14:textId="64BEEB5E" w:rsidR="00E405D7" w:rsidRPr="00283190" w:rsidRDefault="00E405D7" w:rsidP="00E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661C725F" w14:textId="2C33CB3B" w:rsidR="006B33FD" w:rsidRDefault="006B33FD" w:rsidP="00970EB8">
      <w:pPr>
        <w:jc w:val="both"/>
        <w:rPr>
          <w:u w:val="single"/>
        </w:rPr>
      </w:pPr>
      <w:r w:rsidRPr="006B33FD">
        <w:t xml:space="preserve">Os </w:t>
      </w:r>
      <w:r>
        <w:t xml:space="preserve">valores apresentados </w:t>
      </w:r>
      <w:r w:rsidR="00A105C5">
        <w:t>foram obtidos por meio d</w:t>
      </w:r>
      <w:r>
        <w:t>os relatórios gerenciais</w:t>
      </w:r>
      <w:r>
        <w:rPr>
          <w:rStyle w:val="Refdenotaderodap"/>
        </w:rPr>
        <w:footnoteReference w:id="2"/>
      </w:r>
      <w:r>
        <w:t xml:space="preserve"> disponíveis no Sistema Audesp do Tribunal de Contas do Estado de São Paulo.  </w:t>
      </w:r>
    </w:p>
    <w:p w14:paraId="2FD1C0B5" w14:textId="37E6E6C9" w:rsidR="008B6C0B" w:rsidRDefault="008B6C0B" w:rsidP="008B6C0B">
      <w:pPr>
        <w:jc w:val="both"/>
        <w:rPr>
          <w:rFonts w:cstheme="minorHAnsi"/>
        </w:rPr>
      </w:pPr>
      <w:r w:rsidRPr="00F3003E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F2B802" wp14:editId="3F8E93B3">
                <wp:simplePos x="0" y="0"/>
                <wp:positionH relativeFrom="column">
                  <wp:posOffset>-432435</wp:posOffset>
                </wp:positionH>
                <wp:positionV relativeFrom="paragraph">
                  <wp:posOffset>368300</wp:posOffset>
                </wp:positionV>
                <wp:extent cx="3009900" cy="1581150"/>
                <wp:effectExtent l="0" t="0" r="0" b="0"/>
                <wp:wrapNone/>
                <wp:docPr id="3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58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036AD95F" w14:textId="1D487B11" w:rsidR="006A1800" w:rsidRPr="00A3499D" w:rsidRDefault="00041363" w:rsidP="003203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6A1800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6A1800" w:rsidRPr="00A3499D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ENSINO</w:t>
                            </w:r>
                          </w:p>
                          <w:p w14:paraId="3521C30A" w14:textId="55C1C5C4" w:rsidR="006A1800" w:rsidRPr="00A3499D" w:rsidRDefault="006A1800" w:rsidP="00320316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99D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05CCD43C" wp14:editId="1D1E1256">
                                  <wp:extent cx="1504884" cy="942975"/>
                                  <wp:effectExtent l="0" t="0" r="635" b="0"/>
                                  <wp:docPr id="1629649498" name="Imagem 16296494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m 6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5516" cy="9496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4432F1" w14:textId="77777777" w:rsidR="006A1800" w:rsidRPr="00A3499D" w:rsidRDefault="006A1800" w:rsidP="00320316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B802" id="_x0000_s1031" type="#_x0000_t202" style="position:absolute;left:0;text-align:left;margin-left:-34.05pt;margin-top:29pt;width:237pt;height:12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dJZQIAAMIEAAAOAAAAZHJzL2Uyb0RvYy54bWysVN1P2zAQf5+0/8Hy+0jStQMiUtSBOk3q&#10;AAkmnl3HaaLZPu/sNmF/PWenLYztadqL4/vwffzud7m4HIxmO4W+A1vx4iTnTFkJdWc3Ff/+sPxw&#10;xpkPwtZCg1UVf1KeX87fv7voXakm0IKuFTIKYn3Zu4q3Ibgyy7xslRH+BJyyZGwAjQgk4iarUfQU&#10;3ehskuefsh6wdghSeU/a69HI5yl+0ygZbpvGq8B0xam2kE5M5zqe2fxClBsUru3kvgzxD1UY0VlK&#10;egx1LYJgW+z+CGU6ieChCScSTAZN00mVeqBuivxNN/etcCr1QuB4d4TJ/7+w8mZ37+6QheEzDDTA&#10;CEjvfOlJGfsZGjTxS5UyshOET0fY1BCYJOXHPD8/z8kkyVbMzopiloDNXp479OGLAsPipeJIc0lw&#10;id3KB0pJrgeXmM2D7uplp3USIhfUlUa2EzTF9aZIT/XWfIN61J3OcsqfZim0a8WoLUh5KCQRKgZJ&#10;uX6Lry3rKz6ZTVMLgkiItqZmjKsrHogXPx7a/XQtxKLGerWNxanEsX0TL8DFWxjWA+soxuwA6hrq&#10;J8IaYaShd3LZER4r4cOdQOIdYUi7FG7paDRQVbC/cdYC/vqbPvoTHcjKWU88rrj/uRWoONNfLRHl&#10;vJhOI/GTMJ2dTkjA15b1a4vdmisgkAvaWifTNfoHfbg2COaRVm4Rs5JJWEm5Ky4DHoSrMO4XLa1U&#10;i0VyI7I7EVb23skYPCIX5/0wPAp0e1IE4tMNHDgvyjfcGH3jSwuLbYCmS8SJSI+40mSjQIuSZrxf&#10;6riJr+Xk9fLrmT8DAAD//wMAUEsDBBQABgAIAAAAIQD+wjgA3gAAAAoBAAAPAAAAZHJzL2Rvd25y&#10;ZXYueG1sTI/BTsMwEETvSPyDtUjcWjtAShqyqRCoFVdapF6dxMQh8TqK3Tb8PcsJjqt9mnlTbGY3&#10;iLOZQucJIVkqEIZq33TUInwctosMRIiaGj14MgjfJsCmvL4qdN74C72b8z62gkMo5BrBxjjmUoba&#10;GqfD0o+G+PfpJ6cjn1Mrm0lfONwN8k6plXS6I26wejQv1tT9/uQQfLWLr7vWhuObT3v6Ukl/sFvE&#10;25v5+QlENHP8g+FXn9WhZKfKn6gJYkBYrLKEUYQ0400MPKh0DaJCuFePCmRZyP8Tyh8AAAD//wMA&#10;UEsBAi0AFAAGAAgAAAAhALaDOJL+AAAA4QEAABMAAAAAAAAAAAAAAAAAAAAAAFtDb250ZW50X1R5&#10;cGVzXS54bWxQSwECLQAUAAYACAAAACEAOP0h/9YAAACUAQAACwAAAAAAAAAAAAAAAAAvAQAAX3Jl&#10;bHMvLnJlbHNQSwECLQAUAAYACAAAACEAjyPXSWUCAADCBAAADgAAAAAAAAAAAAAAAAAuAgAAZHJz&#10;L2Uyb0RvYy54bWxQSwECLQAUAAYACAAAACEA/sI4AN4AAAAKAQAADwAAAAAAAAAAAAAAAAC/BAAA&#10;ZHJzL2Rvd25yZXYueG1sUEsFBgAAAAAEAAQA8wAAAMo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036AD95F" w14:textId="1D487B11" w:rsidR="006A1800" w:rsidRPr="00A3499D" w:rsidRDefault="00041363" w:rsidP="0032031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6A1800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6A1800" w:rsidRPr="00A3499D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ENSINO</w:t>
                      </w:r>
                    </w:p>
                    <w:p w14:paraId="3521C30A" w14:textId="55C1C5C4" w:rsidR="006A1800" w:rsidRPr="00A3499D" w:rsidRDefault="006A1800" w:rsidP="00320316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99D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05CCD43C" wp14:editId="1D1E1256">
                            <wp:extent cx="1504884" cy="942975"/>
                            <wp:effectExtent l="0" t="0" r="635" b="0"/>
                            <wp:docPr id="1629649498" name="Imagem 16296494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Imagem 6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5516" cy="9496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4432F1" w14:textId="77777777" w:rsidR="006A1800" w:rsidRPr="00A3499D" w:rsidRDefault="006A1800" w:rsidP="00320316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D92242" w14:textId="77777777" w:rsidR="00882C6E" w:rsidRDefault="00882C6E" w:rsidP="008B6C0B">
      <w:pPr>
        <w:ind w:left="4248"/>
        <w:jc w:val="both"/>
        <w:rPr>
          <w:rFonts w:cstheme="minorHAnsi"/>
        </w:rPr>
      </w:pPr>
    </w:p>
    <w:p w14:paraId="6D2B3B1E" w14:textId="0625A752" w:rsidR="00882C6E" w:rsidRPr="00882C6E" w:rsidRDefault="00882C6E" w:rsidP="00882C6E">
      <w:pPr>
        <w:keepNext/>
        <w:framePr w:dropCap="drop" w:lines="3" w:wrap="around" w:vAnchor="text" w:hAnchor="text"/>
        <w:spacing w:after="0" w:line="869" w:lineRule="exact"/>
        <w:ind w:left="4248"/>
        <w:jc w:val="both"/>
        <w:textAlignment w:val="baseline"/>
        <w:rPr>
          <w:rFonts w:cstheme="minorHAnsi"/>
          <w:position w:val="-8"/>
          <w:sz w:val="114"/>
        </w:rPr>
      </w:pPr>
      <w:r w:rsidRPr="00882C6E">
        <w:rPr>
          <w:rFonts w:cstheme="minorHAnsi"/>
          <w:position w:val="-8"/>
          <w:sz w:val="114"/>
        </w:rPr>
        <w:t>C</w:t>
      </w:r>
    </w:p>
    <w:p w14:paraId="3D3897D4" w14:textId="2729236C" w:rsidR="00B6231A" w:rsidRDefault="00F01AC7" w:rsidP="008B6C0B">
      <w:pPr>
        <w:ind w:left="4248"/>
        <w:jc w:val="both"/>
      </w:pPr>
      <w:r w:rsidRPr="00DD0B28">
        <w:rPr>
          <w:rFonts w:cstheme="minorHAnsi"/>
        </w:rPr>
        <w:t xml:space="preserve">onsiderando o acumulado até </w:t>
      </w:r>
      <w:r w:rsidR="0012216F">
        <w:rPr>
          <w:rFonts w:cstheme="minorHAnsi"/>
        </w:rPr>
        <w:t>junh</w:t>
      </w:r>
      <w:r w:rsidRPr="00DD0B28">
        <w:rPr>
          <w:rFonts w:cstheme="minorHAnsi"/>
        </w:rPr>
        <w:t>o de 202</w:t>
      </w:r>
      <w:r w:rsidR="0012216F">
        <w:rPr>
          <w:rFonts w:cstheme="minorHAnsi"/>
        </w:rPr>
        <w:t>3</w:t>
      </w:r>
      <w:r w:rsidRPr="00DD0B28">
        <w:rPr>
          <w:rFonts w:cstheme="minorHAnsi"/>
        </w:rPr>
        <w:t>, o</w:t>
      </w:r>
      <w:r w:rsidR="00B6231A" w:rsidRPr="00DD0B28">
        <w:rPr>
          <w:rFonts w:cstheme="minorHAnsi"/>
        </w:rPr>
        <w:t xml:space="preserve"> Município </w:t>
      </w:r>
      <w:r w:rsidR="00AD7545">
        <w:rPr>
          <w:rFonts w:cstheme="minorHAnsi"/>
        </w:rPr>
        <w:t xml:space="preserve">necessita </w:t>
      </w:r>
      <w:r w:rsidR="00B16FF8">
        <w:rPr>
          <w:rFonts w:cstheme="minorHAnsi"/>
        </w:rPr>
        <w:t>efetu</w:t>
      </w:r>
      <w:r w:rsidR="00882C6E">
        <w:rPr>
          <w:rFonts w:cstheme="minorHAnsi"/>
        </w:rPr>
        <w:t>ar</w:t>
      </w:r>
      <w:r w:rsidR="00AD7545">
        <w:rPr>
          <w:rFonts w:cstheme="minorHAnsi"/>
        </w:rPr>
        <w:t xml:space="preserve"> mais despesas</w:t>
      </w:r>
      <w:r w:rsidRPr="00DD0B28">
        <w:rPr>
          <w:rFonts w:cstheme="minorHAnsi"/>
        </w:rPr>
        <w:t xml:space="preserve"> </w:t>
      </w:r>
      <w:r w:rsidR="00AD7545">
        <w:rPr>
          <w:rFonts w:cstheme="minorHAnsi"/>
        </w:rPr>
        <w:t xml:space="preserve">para fins de </w:t>
      </w:r>
      <w:r w:rsidRPr="00DD0B28">
        <w:rPr>
          <w:rFonts w:cstheme="minorHAnsi"/>
        </w:rPr>
        <w:t>atingir</w:t>
      </w:r>
      <w:r w:rsidR="00B6231A" w:rsidRPr="00DD0B28">
        <w:rPr>
          <w:rFonts w:cstheme="minorHAnsi"/>
        </w:rPr>
        <w:t xml:space="preserve"> o mínimo de aplicação para manutenção e desenvolvimento do Ensino, </w:t>
      </w:r>
      <w:r w:rsidR="00B6231A" w:rsidRPr="00ED2719">
        <w:rPr>
          <w:rFonts w:cstheme="minorHAnsi"/>
        </w:rPr>
        <w:t xml:space="preserve">atendendo o disposto </w:t>
      </w:r>
      <w:r w:rsidR="00B6231A" w:rsidRPr="00ED2719">
        <w:rPr>
          <w:rFonts w:cstheme="minorHAnsi"/>
          <w:shd w:val="clear" w:color="auto" w:fill="FFFFFF"/>
        </w:rPr>
        <w:t>no </w:t>
      </w:r>
      <w:bookmarkStart w:id="2" w:name="_Hlk119660788"/>
      <w:r w:rsidR="00B6231A" w:rsidRPr="00ED2719">
        <w:rPr>
          <w:rFonts w:cstheme="minorHAnsi"/>
          <w:bdr w:val="none" w:sz="0" w:space="0" w:color="auto" w:frame="1"/>
          <w:shd w:val="clear" w:color="auto" w:fill="FFFFFF"/>
        </w:rPr>
        <w:t>art. 212, da Constituição Federal</w:t>
      </w:r>
      <w:r w:rsidR="00B6231A" w:rsidRPr="00ED2719">
        <w:rPr>
          <w:rFonts w:cstheme="minorHAnsi"/>
          <w:shd w:val="clear" w:color="auto" w:fill="FFFFFF"/>
        </w:rPr>
        <w:t>.</w:t>
      </w:r>
      <w:r w:rsidR="00481B0B">
        <w:rPr>
          <w:rFonts w:cstheme="minorHAnsi"/>
          <w:shd w:val="clear" w:color="auto" w:fill="FFFFFF"/>
        </w:rPr>
        <w:t xml:space="preserve"> </w:t>
      </w:r>
      <w:r w:rsidR="00B6231A">
        <w:t xml:space="preserve"> </w:t>
      </w:r>
    </w:p>
    <w:bookmarkEnd w:id="2"/>
    <w:p w14:paraId="76492103" w14:textId="2BE44D1C" w:rsidR="00FC4B76" w:rsidRDefault="002B0A09" w:rsidP="002B0A09">
      <w:pPr>
        <w:jc w:val="right"/>
      </w:pPr>
      <w:r w:rsidRPr="006B33FD"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t xml:space="preserve">Período: </w:t>
      </w:r>
      <w:r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janeiro a </w:t>
      </w:r>
      <w:r w:rsidR="00032557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junho</w:t>
      </w:r>
      <w:r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de 202</w:t>
      </w:r>
      <w:r w:rsidR="00032557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3</w:t>
      </w:r>
      <w:r w:rsidR="00FC4B76">
        <w:rPr>
          <w:bdr w:val="none" w:sz="0" w:space="0" w:color="auto" w:frame="1"/>
          <w:shd w:val="clear" w:color="auto" w:fill="FFFFFF"/>
        </w:rPr>
        <w:fldChar w:fldCharType="begin"/>
      </w:r>
      <w:r w:rsidR="00FC4B76">
        <w:rPr>
          <w:bdr w:val="none" w:sz="0" w:space="0" w:color="auto" w:frame="1"/>
          <w:shd w:val="clear" w:color="auto" w:fill="FFFFFF"/>
        </w:rPr>
        <w:instrText xml:space="preserve"> LINK </w:instrText>
      </w:r>
      <w:r w:rsidR="00B16FF8">
        <w:rPr>
          <w:bdr w:val="none" w:sz="0" w:space="0" w:color="auto" w:frame="1"/>
          <w:shd w:val="clear" w:color="auto" w:fill="FFFFFF"/>
        </w:rPr>
        <w:instrText xml:space="preserve">Excel.Sheet.8 "\\\\fileserver-02\\FINANCAS\\SF4\\SF-421.1\\CONTROLADORIA\\CONTROLE_INTERNO\\RELATÓRIO\\QUADRIMESTRAL\\2023\\2ºQUADRIMESTRE\\Relatórios TCESP\\Ensino\\RecImpostosEducacao_v09.xls" Planilha1!L1C1:L18C4 </w:instrText>
      </w:r>
      <w:r w:rsidR="00FC4B76">
        <w:rPr>
          <w:bdr w:val="none" w:sz="0" w:space="0" w:color="auto" w:frame="1"/>
          <w:shd w:val="clear" w:color="auto" w:fill="FFFFFF"/>
        </w:rPr>
        <w:instrText xml:space="preserve">\a \f 4 \h </w:instrText>
      </w:r>
      <w:r w:rsidR="001C4ED2">
        <w:rPr>
          <w:bdr w:val="none" w:sz="0" w:space="0" w:color="auto" w:frame="1"/>
          <w:shd w:val="clear" w:color="auto" w:fill="FFFFFF"/>
        </w:rPr>
        <w:instrText xml:space="preserve"> \* MERGEFORMAT </w:instrText>
      </w:r>
      <w:r w:rsidR="00FC4B76">
        <w:rPr>
          <w:bdr w:val="none" w:sz="0" w:space="0" w:color="auto" w:frame="1"/>
          <w:shd w:val="clear" w:color="auto" w:fill="FFFFFF"/>
        </w:rPr>
        <w:fldChar w:fldCharType="separate"/>
      </w:r>
    </w:p>
    <w:tbl>
      <w:tblPr>
        <w:tblW w:w="9920" w:type="dxa"/>
        <w:tblInd w:w="-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2000"/>
        <w:gridCol w:w="2000"/>
        <w:gridCol w:w="2000"/>
      </w:tblGrid>
      <w:tr w:rsidR="00FC4B76" w:rsidRPr="00FC4B76" w14:paraId="30F18206" w14:textId="77777777" w:rsidTr="00FC4B76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396E2926" w14:textId="3DB2252E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RECEITA DE IMPOSTOS</w:t>
            </w:r>
          </w:p>
        </w:tc>
        <w:tc>
          <w:tcPr>
            <w:tcW w:w="60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215967"/>
            <w:vAlign w:val="center"/>
            <w:hideMark/>
          </w:tcPr>
          <w:p w14:paraId="522D5A64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2023</w:t>
            </w:r>
          </w:p>
        </w:tc>
      </w:tr>
      <w:tr w:rsidR="00FC4B76" w:rsidRPr="00FC4B76" w14:paraId="546F2A7C" w14:textId="77777777" w:rsidTr="00FC4B76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C15F5E6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31874A9A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INICIAL R$</w:t>
            </w:r>
          </w:p>
        </w:tc>
        <w:tc>
          <w:tcPr>
            <w:tcW w:w="20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2E45CBD1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ATUALIZADA R$</w:t>
            </w:r>
          </w:p>
        </w:tc>
        <w:tc>
          <w:tcPr>
            <w:tcW w:w="20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215967"/>
            <w:vAlign w:val="center"/>
            <w:hideMark/>
          </w:tcPr>
          <w:p w14:paraId="46A8CA8C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ARRECADAÇÃO R$</w:t>
            </w:r>
          </w:p>
        </w:tc>
      </w:tr>
      <w:tr w:rsidR="00FC4B76" w:rsidRPr="00FC4B76" w14:paraId="3C0A72F8" w14:textId="77777777" w:rsidTr="00FC4B76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7BDB7C7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RECURSOS PRÓPRIOS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4403A3D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1.926.682.000,00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3F07140C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1.777.251.556,05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D98DAB1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925.215.173,60</w:t>
            </w:r>
          </w:p>
        </w:tc>
      </w:tr>
      <w:tr w:rsidR="00FC4B76" w:rsidRPr="00FC4B76" w14:paraId="77096124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7E9768C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ISS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275CC9F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802.847.000,00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C37E208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794.379.848,28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E70075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372.627.370,23</w:t>
            </w:r>
          </w:p>
        </w:tc>
      </w:tr>
      <w:tr w:rsidR="00FC4B76" w:rsidRPr="00FC4B76" w14:paraId="254ED232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3DE09DB6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IPTU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D0F1DDD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750.997.000,00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77F9A3D0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584.057.979,20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0E5E92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358.240.109,31</w:t>
            </w:r>
          </w:p>
        </w:tc>
      </w:tr>
      <w:tr w:rsidR="00FC4B76" w:rsidRPr="00FC4B76" w14:paraId="602A27A4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5BE282C2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ITBI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BBF27F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150.306.000,00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F6D0041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104.133.444,28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AF8910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54.761.831,34</w:t>
            </w:r>
          </w:p>
        </w:tc>
      </w:tr>
      <w:tr w:rsidR="00FC4B76" w:rsidRPr="00FC4B76" w14:paraId="62BAF4EB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3FAFF2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IRRF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24DA9EF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222.532.000,00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87D198E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294.680.284,29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4A2D5C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139.585.862,72</w:t>
            </w:r>
          </w:p>
        </w:tc>
      </w:tr>
      <w:tr w:rsidR="00FC4B76" w:rsidRPr="00FC4B76" w14:paraId="571D1633" w14:textId="77777777" w:rsidTr="00FC4B76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952B4B0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TRANSFERÊNCIAS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34EA8B32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1.457.952.000,00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24EACD0A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1.541.975.759,90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EC8C43C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857.343.691,87</w:t>
            </w:r>
          </w:p>
        </w:tc>
      </w:tr>
      <w:tr w:rsidR="00FC4B76" w:rsidRPr="00FC4B76" w14:paraId="03E848B8" w14:textId="77777777" w:rsidTr="00FC4B76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11E98BA8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FEDERAIS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479F5970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107.041.000,00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4736FA60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122.766.490,76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5FF"/>
            <w:noWrap/>
            <w:vAlign w:val="center"/>
            <w:hideMark/>
          </w:tcPr>
          <w:p w14:paraId="233002CD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61.063.230,68</w:t>
            </w:r>
          </w:p>
        </w:tc>
      </w:tr>
      <w:tr w:rsidR="00FC4B76" w:rsidRPr="00FC4B76" w14:paraId="30609BC6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013A70F2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FPM (cota mensal)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A0BACEF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97.939.000,00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CF62F6E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110.872.213,97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8675C3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60.988.597,87</w:t>
            </w:r>
          </w:p>
        </w:tc>
      </w:tr>
      <w:tr w:rsidR="00FC4B76" w:rsidRPr="00FC4B76" w14:paraId="2CA0AEFD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0544BDEB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FPM (cotas jul e dez)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936A2AF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8.706.000,00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00BE3E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11.571.238,39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32BD9A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FC4B76" w:rsidRPr="00FC4B76" w14:paraId="31C0BC90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65F28F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ITR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11718D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396.000,00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E20AF1E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323.038,40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EB08E2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74.632,81</w:t>
            </w:r>
          </w:p>
        </w:tc>
      </w:tr>
      <w:tr w:rsidR="00FC4B76" w:rsidRPr="00FC4B76" w14:paraId="582BB0BF" w14:textId="77777777" w:rsidTr="00FC4B76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4A0EC0E5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ESTADUAIS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330AF034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1.350.911.000,00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45ADBAA8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1.419.209.269,14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5FF"/>
            <w:noWrap/>
            <w:vAlign w:val="center"/>
            <w:hideMark/>
          </w:tcPr>
          <w:p w14:paraId="34DE889D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796.280.461,19</w:t>
            </w:r>
          </w:p>
        </w:tc>
      </w:tr>
      <w:tr w:rsidR="00FC4B76" w:rsidRPr="00FC4B76" w14:paraId="7D0F043E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1F2874B1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ICMS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E1173F4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1.098.155.000,00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E9A46B0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1.140.129.547,00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9688E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559.263.610,13</w:t>
            </w:r>
          </w:p>
        </w:tc>
      </w:tr>
      <w:tr w:rsidR="00FC4B76" w:rsidRPr="00FC4B76" w14:paraId="3366D9FC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4422C851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IPVA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56BA6C4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242.909.000,00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DE970CB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272.403.635,41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98C914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233.896.834,48</w:t>
            </w:r>
          </w:p>
        </w:tc>
      </w:tr>
      <w:tr w:rsidR="00FC4B76" w:rsidRPr="00FC4B76" w14:paraId="42150826" w14:textId="77777777" w:rsidTr="00FC4B76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C56A99" w14:textId="77777777" w:rsidR="00FC4B76" w:rsidRPr="00FC4B76" w:rsidRDefault="00FC4B76" w:rsidP="00FC4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IPI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F971F1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9.847.000,00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3906EF9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6.676.086,73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E3A72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3.120.016,58</w:t>
            </w:r>
          </w:p>
        </w:tc>
      </w:tr>
      <w:tr w:rsidR="00FC4B76" w:rsidRPr="00FC4B76" w14:paraId="57A7E592" w14:textId="77777777" w:rsidTr="00FC4B76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3BE66063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TOTAL RECEITA DE IMPOSTOS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100C93DA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3.384.634.000,00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4D90DC86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3.319.227.315,95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215967"/>
            <w:vAlign w:val="center"/>
            <w:hideMark/>
          </w:tcPr>
          <w:p w14:paraId="4968E1B6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1.782.558.865,47</w:t>
            </w:r>
          </w:p>
        </w:tc>
      </w:tr>
      <w:tr w:rsidR="00FC4B76" w:rsidRPr="00FC4B76" w14:paraId="337D7E10" w14:textId="77777777" w:rsidTr="00FC4B76">
        <w:trPr>
          <w:trHeight w:val="270"/>
        </w:trPr>
        <w:tc>
          <w:tcPr>
            <w:tcW w:w="3920" w:type="dxa"/>
            <w:tcBorders>
              <w:top w:val="single" w:sz="8" w:space="0" w:color="FFFFFF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5F1F05CD" w14:textId="77777777" w:rsidR="00FC4B76" w:rsidRPr="00FC4B76" w:rsidRDefault="00FC4B76" w:rsidP="00FC4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TOTAL DESTINADO FUNDEB (20% TRANSFERÊNCIAS)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442E7BAA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289.849.000,00 </w:t>
            </w:r>
          </w:p>
        </w:tc>
        <w:tc>
          <w:tcPr>
            <w:tcW w:w="2000" w:type="dxa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000000" w:fill="92CDDC"/>
            <w:vAlign w:val="center"/>
            <w:hideMark/>
          </w:tcPr>
          <w:p w14:paraId="464AFBB4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289.849.000,00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45A70527" w14:textId="77777777" w:rsidR="00FC4B76" w:rsidRPr="00FC4B76" w:rsidRDefault="00FC4B76" w:rsidP="00FC4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4B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171.468.738,37 </w:t>
            </w:r>
          </w:p>
        </w:tc>
      </w:tr>
    </w:tbl>
    <w:p w14:paraId="1CC8DB07" w14:textId="77777777" w:rsidR="00FC4B76" w:rsidRPr="006B33FD" w:rsidRDefault="00FC4B76" w:rsidP="00FC4B76">
      <w:pPr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fldChar w:fldCharType="end"/>
      </w:r>
    </w:p>
    <w:tbl>
      <w:tblPr>
        <w:tblpPr w:leftFromText="141" w:rightFromText="141" w:vertAnchor="text" w:horzAnchor="page" w:tblpX="991" w:tblpY="-44"/>
        <w:tblW w:w="55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186"/>
        <w:gridCol w:w="241"/>
        <w:gridCol w:w="186"/>
        <w:gridCol w:w="186"/>
        <w:gridCol w:w="737"/>
        <w:gridCol w:w="2126"/>
        <w:gridCol w:w="1430"/>
        <w:gridCol w:w="160"/>
      </w:tblGrid>
      <w:tr w:rsidR="00882C6E" w:rsidRPr="002B0A09" w14:paraId="58D171FC" w14:textId="77777777" w:rsidTr="00882C6E">
        <w:trPr>
          <w:gridAfter w:val="1"/>
          <w:wAfter w:w="160" w:type="dxa"/>
          <w:trHeight w:val="450"/>
        </w:trPr>
        <w:tc>
          <w:tcPr>
            <w:tcW w:w="539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2C47C807" w14:textId="77777777" w:rsidR="00882C6E" w:rsidRPr="002B0A09" w:rsidRDefault="00882C6E" w:rsidP="00882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RECEITA DE IMPOSTOS</w:t>
            </w:r>
          </w:p>
        </w:tc>
      </w:tr>
      <w:tr w:rsidR="00882C6E" w:rsidRPr="002B0A09" w14:paraId="5A4CD6D0" w14:textId="77777777" w:rsidTr="00882C6E">
        <w:trPr>
          <w:trHeight w:val="27"/>
        </w:trPr>
        <w:tc>
          <w:tcPr>
            <w:tcW w:w="539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A849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ED42" w14:textId="77777777" w:rsidR="00882C6E" w:rsidRPr="002B0A09" w:rsidRDefault="00882C6E" w:rsidP="00882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</w:tr>
      <w:tr w:rsidR="00882C6E" w:rsidRPr="002B0A09" w14:paraId="1826ACE0" w14:textId="77777777" w:rsidTr="00882C6E">
        <w:trPr>
          <w:trHeight w:val="200"/>
        </w:trPr>
        <w:tc>
          <w:tcPr>
            <w:tcW w:w="3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50D9E199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51B083F9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BC3B5AE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E1DC654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74E5091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275B288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000000" w:fill="FFF2CC"/>
            <w:vAlign w:val="center"/>
            <w:hideMark/>
          </w:tcPr>
          <w:p w14:paraId="484EB597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Previsão Atualizada</w:t>
            </w: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br/>
              <w:t>para o Exercício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9945D0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Arrecadação</w:t>
            </w: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br/>
              <w:t>até o Período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917FBE1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6B7452EC" w14:textId="77777777" w:rsidTr="00882C6E">
        <w:trPr>
          <w:trHeight w:val="280"/>
        </w:trPr>
        <w:tc>
          <w:tcPr>
            <w:tcW w:w="3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1EC2C174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0843BD5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5BF83929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5CB5D17B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63231A0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0EA6AE14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B70FEC6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8EAACAD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4DEF2BE8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6E77ACAE" w14:textId="77777777" w:rsidTr="00882C6E">
        <w:trPr>
          <w:trHeight w:val="200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689E1A4C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Próprios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</w:tcBorders>
            <w:shd w:val="clear" w:color="000000" w:fill="FFF2CC"/>
            <w:vAlign w:val="center"/>
            <w:hideMark/>
          </w:tcPr>
          <w:p w14:paraId="1463CB79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777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556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1430" w:type="dxa"/>
            <w:vMerge w:val="restart"/>
            <w:tcBorders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81B015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925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215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173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314CE847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65EC1382" w14:textId="77777777" w:rsidTr="00882C6E">
        <w:trPr>
          <w:trHeight w:val="20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287498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B0D958E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32F341E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85C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82C6E" w:rsidRPr="002B0A09" w14:paraId="6CAE5CB0" w14:textId="77777777" w:rsidTr="00882C6E">
        <w:trPr>
          <w:trHeight w:val="299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2CB54402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Transferências da União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</w:tcBorders>
            <w:shd w:val="clear" w:color="000000" w:fill="FFF2CC"/>
            <w:vAlign w:val="center"/>
            <w:hideMark/>
          </w:tcPr>
          <w:p w14:paraId="40FEDC24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766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76</w:t>
            </w:r>
          </w:p>
        </w:tc>
        <w:tc>
          <w:tcPr>
            <w:tcW w:w="1430" w:type="dxa"/>
            <w:vMerge w:val="restart"/>
            <w:tcBorders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501BA3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63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230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7840E56C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59F813D6" w14:textId="77777777" w:rsidTr="00882C6E">
        <w:trPr>
          <w:trHeight w:val="20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26C0E6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1C3263A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69E3D7D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A3A6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82C6E" w:rsidRPr="002B0A09" w14:paraId="075810AF" w14:textId="77777777" w:rsidTr="00882C6E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1D1DCE63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Transferências do Estado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000000" w:fill="FFF2CC"/>
            <w:vAlign w:val="center"/>
            <w:hideMark/>
          </w:tcPr>
          <w:p w14:paraId="1B83770C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419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7ABAFD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796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280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461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8643529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6BC8E4CE" w14:textId="77777777" w:rsidTr="00882C6E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5884B22F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</w:tcBorders>
            <w:shd w:val="clear" w:color="000000" w:fill="FFF2CC"/>
            <w:vAlign w:val="center"/>
            <w:hideMark/>
          </w:tcPr>
          <w:p w14:paraId="75B4A025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315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709AF0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82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558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865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3F4A774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394ADB4B" w14:textId="77777777" w:rsidTr="00882C6E">
        <w:trPr>
          <w:trHeight w:val="61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14FEA09C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Retenções ao FUNDEB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</w:tcBorders>
            <w:shd w:val="clear" w:color="000000" w:fill="FFF2CC"/>
            <w:vAlign w:val="center"/>
            <w:hideMark/>
          </w:tcPr>
          <w:p w14:paraId="07643833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89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49.000,00</w:t>
            </w:r>
          </w:p>
        </w:tc>
        <w:tc>
          <w:tcPr>
            <w:tcW w:w="143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CCA07F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171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468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738</w:t>
            </w: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735E2CF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882C6E" w:rsidRPr="002B0A09" w14:paraId="7EDE1967" w14:textId="77777777" w:rsidTr="00882C6E">
        <w:trPr>
          <w:trHeight w:val="161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CB99A7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8D24122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884D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A85E" w14:textId="77777777" w:rsidR="00882C6E" w:rsidRPr="002B0A09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82C6E" w:rsidRPr="002B0A09" w14:paraId="4016E680" w14:textId="77777777" w:rsidTr="00882C6E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hideMark/>
          </w:tcPr>
          <w:p w14:paraId="29817CE8" w14:textId="77777777" w:rsidR="00882C6E" w:rsidRPr="002B0A09" w:rsidRDefault="00882C6E" w:rsidP="00882C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Receitas Líquidas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2CC"/>
            <w:vAlign w:val="center"/>
            <w:hideMark/>
          </w:tcPr>
          <w:p w14:paraId="67A186C1" w14:textId="77777777" w:rsidR="00882C6E" w:rsidRPr="007E653A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E10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3.029.378.315,95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BB75FA" w14:textId="77777777" w:rsidR="00882C6E" w:rsidRPr="007E653A" w:rsidRDefault="00882C6E" w:rsidP="00882C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E10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1.611.090.127,10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44A9C5D2" w14:textId="77777777" w:rsidR="00882C6E" w:rsidRPr="002B0A09" w:rsidRDefault="00882C6E" w:rsidP="0088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3E57CF03" w14:textId="05EE29DE" w:rsidR="00FC4B76" w:rsidRPr="006B33FD" w:rsidRDefault="00FC4B76" w:rsidP="00FC4B76">
      <w:pPr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28494C49" w14:textId="747818AE" w:rsidR="00FC4B76" w:rsidRPr="006B33FD" w:rsidRDefault="00FC4B76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701584DB" w14:textId="2EF92D3D" w:rsidR="00FC4B76" w:rsidRPr="006B33FD" w:rsidRDefault="00FC4B76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2C5B2F9B" w14:textId="5AE075D6" w:rsidR="00FC4B76" w:rsidRPr="006B33FD" w:rsidRDefault="00FC4B76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tbl>
      <w:tblPr>
        <w:tblpPr w:leftFromText="141" w:rightFromText="141" w:vertAnchor="page" w:horzAnchor="page" w:tblpX="991" w:tblpY="13516"/>
        <w:tblW w:w="5594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"/>
        <w:gridCol w:w="178"/>
        <w:gridCol w:w="259"/>
        <w:gridCol w:w="259"/>
        <w:gridCol w:w="177"/>
        <w:gridCol w:w="358"/>
        <w:gridCol w:w="177"/>
        <w:gridCol w:w="325"/>
        <w:gridCol w:w="1737"/>
        <w:gridCol w:w="1753"/>
        <w:gridCol w:w="160"/>
      </w:tblGrid>
      <w:tr w:rsidR="00FC4B76" w:rsidRPr="002B0A09" w14:paraId="54193EAD" w14:textId="77777777" w:rsidTr="00882C6E">
        <w:trPr>
          <w:gridAfter w:val="1"/>
          <w:wAfter w:w="160" w:type="dxa"/>
          <w:trHeight w:val="450"/>
        </w:trPr>
        <w:tc>
          <w:tcPr>
            <w:tcW w:w="543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44546A"/>
            <w:vAlign w:val="center"/>
            <w:hideMark/>
          </w:tcPr>
          <w:p w14:paraId="54DD97E6" w14:textId="77777777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  <w:t>APLICAÇÃO MÍNIMA CONSTITUCIONAL</w:t>
            </w:r>
          </w:p>
        </w:tc>
      </w:tr>
      <w:tr w:rsidR="00FC4B76" w:rsidRPr="002B0A09" w14:paraId="1D55730D" w14:textId="77777777" w:rsidTr="00882C6E">
        <w:trPr>
          <w:trHeight w:val="27"/>
        </w:trPr>
        <w:tc>
          <w:tcPr>
            <w:tcW w:w="54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78650CE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E680" w14:textId="77777777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</w:tr>
      <w:tr w:rsidR="00FC4B76" w:rsidRPr="002B0A09" w14:paraId="0C27ABE7" w14:textId="77777777" w:rsidTr="00882C6E">
        <w:trPr>
          <w:trHeight w:val="280"/>
        </w:trPr>
        <w:tc>
          <w:tcPr>
            <w:tcW w:w="2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722B7630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0861FFAF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29A93F3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F2A8DAB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E89C265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5F37E7A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947C35F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11EDE12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2CC"/>
            <w:vAlign w:val="center"/>
            <w:hideMark/>
          </w:tcPr>
          <w:p w14:paraId="683A01BF" w14:textId="77777777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Para o Exercício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br/>
              <w:t>(Prev. Atualizada)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461F8D8" w14:textId="77777777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Até o Período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br/>
              <w:t>(Arrecadação)</w:t>
            </w:r>
          </w:p>
        </w:tc>
        <w:tc>
          <w:tcPr>
            <w:tcW w:w="160" w:type="dxa"/>
            <w:vAlign w:val="center"/>
            <w:hideMark/>
          </w:tcPr>
          <w:p w14:paraId="0D9444FF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FC4B76" w:rsidRPr="002B0A09" w14:paraId="2C60D1AE" w14:textId="77777777" w:rsidTr="00882C6E">
        <w:trPr>
          <w:trHeight w:val="200"/>
        </w:trPr>
        <w:tc>
          <w:tcPr>
            <w:tcW w:w="2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68FA7869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BEA3686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33A9F7B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B04DB45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45CB8A4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424257F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9BF62A3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E37D776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1B850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53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3D18A503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vAlign w:val="center"/>
            <w:hideMark/>
          </w:tcPr>
          <w:p w14:paraId="757F36A8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FC4B76" w:rsidRPr="002B0A09" w14:paraId="3FFE5CBF" w14:textId="77777777" w:rsidTr="00882C6E">
        <w:trPr>
          <w:trHeight w:val="20"/>
        </w:trPr>
        <w:tc>
          <w:tcPr>
            <w:tcW w:w="1944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958C36D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TOTAL (25%)</w:t>
            </w:r>
          </w:p>
        </w:tc>
        <w:tc>
          <w:tcPr>
            <w:tcW w:w="17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D4DDD73" w14:textId="59FB645E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R$ 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829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806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828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99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F356F1A" w14:textId="1BF855C6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R$ 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44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5.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639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716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 w:rsidR="007E653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160" w:type="dxa"/>
            <w:vAlign w:val="center"/>
            <w:hideMark/>
          </w:tcPr>
          <w:p w14:paraId="2FF408B2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FC4B76" w:rsidRPr="002B0A09" w14:paraId="4B110DC1" w14:textId="77777777" w:rsidTr="00882C6E">
        <w:trPr>
          <w:trHeight w:val="299"/>
        </w:trPr>
        <w:tc>
          <w:tcPr>
            <w:tcW w:w="1944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8DB30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D8512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6EC10" w14:textId="77777777" w:rsidR="00FC4B76" w:rsidRPr="002B0A09" w:rsidRDefault="00FC4B76" w:rsidP="008B6C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0A90" w14:textId="77777777" w:rsidR="00FC4B76" w:rsidRPr="002B0A09" w:rsidRDefault="00FC4B76" w:rsidP="008B6C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E19A87C" w14:textId="03DF6610" w:rsidR="00BA5AC9" w:rsidRPr="006B33FD" w:rsidRDefault="00BA5AC9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16963539" w14:textId="51913FFA" w:rsidR="00320316" w:rsidRPr="002B0A09" w:rsidRDefault="00320316" w:rsidP="00C70ED8">
      <w:pPr>
        <w:jc w:val="both"/>
        <w:rPr>
          <w:sz w:val="2"/>
          <w:szCs w:val="2"/>
        </w:rPr>
      </w:pPr>
    </w:p>
    <w:p w14:paraId="38BFED42" w14:textId="77777777" w:rsidR="007E653A" w:rsidRDefault="007E653A" w:rsidP="00C70ED8">
      <w:pPr>
        <w:jc w:val="both"/>
        <w:rPr>
          <w:noProof/>
          <w:lang w:eastAsia="pt-BR"/>
        </w:rPr>
      </w:pPr>
    </w:p>
    <w:p w14:paraId="0E38B5AF" w14:textId="77777777" w:rsidR="007E653A" w:rsidRDefault="007E653A" w:rsidP="00C70ED8">
      <w:pPr>
        <w:jc w:val="both"/>
        <w:rPr>
          <w:noProof/>
          <w:lang w:eastAsia="pt-BR"/>
        </w:rPr>
      </w:pPr>
    </w:p>
    <w:p w14:paraId="562B507E" w14:textId="77777777" w:rsidR="007E653A" w:rsidRDefault="007E653A" w:rsidP="00C70ED8">
      <w:pPr>
        <w:jc w:val="both"/>
        <w:rPr>
          <w:noProof/>
          <w:lang w:eastAsia="pt-BR"/>
        </w:rPr>
      </w:pPr>
    </w:p>
    <w:p w14:paraId="235750CE" w14:textId="77777777" w:rsidR="007E653A" w:rsidRDefault="007E653A" w:rsidP="00C70ED8">
      <w:pPr>
        <w:jc w:val="both"/>
        <w:rPr>
          <w:noProof/>
          <w:lang w:eastAsia="pt-BR"/>
        </w:rPr>
      </w:pPr>
    </w:p>
    <w:p w14:paraId="466DF5D3" w14:textId="77777777" w:rsidR="008201B6" w:rsidRDefault="008201B6" w:rsidP="00C70ED8">
      <w:pPr>
        <w:jc w:val="both"/>
        <w:rPr>
          <w:noProof/>
          <w:lang w:eastAsia="pt-BR"/>
        </w:rPr>
      </w:pPr>
    </w:p>
    <w:p w14:paraId="58C3AEA7" w14:textId="77777777" w:rsidR="008201B6" w:rsidRDefault="008201B6" w:rsidP="00C70ED8">
      <w:pPr>
        <w:jc w:val="both"/>
        <w:rPr>
          <w:noProof/>
          <w:lang w:eastAsia="pt-BR"/>
        </w:rPr>
      </w:pPr>
    </w:p>
    <w:p w14:paraId="13110155" w14:textId="77777777" w:rsidR="008201B6" w:rsidRDefault="008201B6" w:rsidP="00C70ED8">
      <w:pPr>
        <w:jc w:val="both"/>
        <w:rPr>
          <w:noProof/>
          <w:lang w:eastAsia="pt-BR"/>
        </w:rPr>
      </w:pPr>
    </w:p>
    <w:p w14:paraId="5847BC72" w14:textId="3BC675AD" w:rsidR="007E653A" w:rsidRDefault="00613AFC" w:rsidP="00C70ED8">
      <w:pPr>
        <w:jc w:val="both"/>
        <w:rPr>
          <w:noProof/>
          <w:lang w:eastAsia="pt-BR"/>
        </w:rPr>
      </w:pPr>
      <w:r w:rsidRPr="00613AFC">
        <w:rPr>
          <w:noProof/>
        </w:rPr>
        <w:drawing>
          <wp:inline distT="0" distB="0" distL="0" distR="0" wp14:anchorId="0B811647" wp14:editId="53772086">
            <wp:extent cx="5838825" cy="1914525"/>
            <wp:effectExtent l="0" t="0" r="9525" b="9525"/>
            <wp:docPr id="1361344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EC9C2" w14:textId="75F2D4B8" w:rsidR="00ED2719" w:rsidRPr="00ED2719" w:rsidRDefault="00ED2719" w:rsidP="00ED2719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FFFFFF"/>
          <w:sz w:val="20"/>
          <w:szCs w:val="20"/>
          <w:lang w:eastAsia="pt-BR"/>
        </w:rPr>
      </w:pPr>
      <w:r w:rsidRPr="00ED2719">
        <w:rPr>
          <w:rFonts w:ascii="Calibri" w:eastAsia="Times New Roman" w:hAnsi="Calibri" w:cs="Calibri"/>
          <w:b/>
          <w:bCs/>
          <w:color w:val="FFFFFF"/>
          <w:sz w:val="20"/>
          <w:szCs w:val="20"/>
          <w:lang w:eastAsia="pt-BR"/>
        </w:rPr>
        <w:t>ESPESAS PRÓPRIAS EM EDUCAÇÃO</w:t>
      </w:r>
    </w:p>
    <w:p w14:paraId="23131AB3" w14:textId="3653654A" w:rsidR="00ED2719" w:rsidRDefault="00ED2719" w:rsidP="00ED2719">
      <w:pPr>
        <w:jc w:val="both"/>
      </w:pPr>
      <w:r w:rsidRPr="006B33FD">
        <w:t xml:space="preserve">Os </w:t>
      </w:r>
      <w:r>
        <w:t xml:space="preserve">valores apresentados nos quadros acima </w:t>
      </w:r>
      <w:r w:rsidR="00A42ACE">
        <w:t xml:space="preserve">(até o mês de </w:t>
      </w:r>
      <w:r w:rsidR="00AF1FC5">
        <w:t>junh</w:t>
      </w:r>
      <w:r w:rsidR="00A42ACE">
        <w:t>o/202</w:t>
      </w:r>
      <w:r w:rsidR="00AF1FC5">
        <w:t>3</w:t>
      </w:r>
      <w:r w:rsidR="00A42ACE">
        <w:t xml:space="preserve">) </w:t>
      </w:r>
      <w:r w:rsidR="00A105C5">
        <w:t>foram obtidos por meio dos</w:t>
      </w:r>
      <w:r>
        <w:t xml:space="preserve"> relatórios gerenciais</w:t>
      </w:r>
      <w:r>
        <w:rPr>
          <w:rStyle w:val="Refdenotaderodap"/>
        </w:rPr>
        <w:footnoteReference w:id="3"/>
      </w:r>
      <w:r>
        <w:t xml:space="preserve"> no Sistema Audesp do Tribunal de Contas do Estado de São Paulo.</w:t>
      </w:r>
      <w:r w:rsidR="00A42ACE">
        <w:t xml:space="preserve"> </w:t>
      </w:r>
    </w:p>
    <w:p w14:paraId="77A99DC7" w14:textId="60B9682C" w:rsidR="00ED2719" w:rsidRDefault="00F57CB7" w:rsidP="00ED2719">
      <w:pPr>
        <w:jc w:val="both"/>
      </w:pPr>
      <w:r>
        <w:t xml:space="preserve">Assim, no intuito de demonstrar </w:t>
      </w:r>
      <w:r w:rsidR="004E718C">
        <w:t>dados</w:t>
      </w:r>
      <w:r>
        <w:t xml:space="preserve"> </w:t>
      </w:r>
      <w:r w:rsidR="009B1270">
        <w:t xml:space="preserve">mais </w:t>
      </w:r>
      <w:r>
        <w:t>atua</w:t>
      </w:r>
      <w:r w:rsidR="004E718C">
        <w:t>is</w:t>
      </w:r>
      <w:r>
        <w:t xml:space="preserve"> para fins de alerta quanto ao percentual restante necessário ao atingimento do percentual mínimo constitucional </w:t>
      </w:r>
      <w:r w:rsidR="00D43DBD">
        <w:t>com Ensino</w:t>
      </w:r>
      <w:r>
        <w:t xml:space="preserve">, apresentamos abaixo os valores e percentuais até o mês de </w:t>
      </w:r>
      <w:r w:rsidR="00440776">
        <w:t>ju</w:t>
      </w:r>
      <w:r w:rsidR="00FC4ECE">
        <w:t>l</w:t>
      </w:r>
      <w:r w:rsidR="00440776">
        <w:t>h</w:t>
      </w:r>
      <w:r>
        <w:t>o do corrente exercício</w:t>
      </w:r>
      <w:r w:rsidR="009B1270">
        <w:t>:</w:t>
      </w:r>
      <w:r>
        <w:t xml:space="preserve"> </w:t>
      </w:r>
      <w:r w:rsidR="00ED2719">
        <w:t xml:space="preserve"> </w:t>
      </w:r>
    </w:p>
    <w:p w14:paraId="54B1C5B2" w14:textId="77777777" w:rsidR="009B1270" w:rsidRPr="009B1270" w:rsidRDefault="009B1270" w:rsidP="00ED2719">
      <w:pPr>
        <w:jc w:val="both"/>
        <w:rPr>
          <w:sz w:val="8"/>
          <w:szCs w:val="8"/>
        </w:rPr>
      </w:pPr>
    </w:p>
    <w:p w14:paraId="5EFD8596" w14:textId="6E7EC200" w:rsidR="009035AB" w:rsidRPr="009B1270" w:rsidRDefault="00F57CB7" w:rsidP="00C70ED8">
      <w:pPr>
        <w:jc w:val="both"/>
        <w:rPr>
          <w:sz w:val="18"/>
          <w:szCs w:val="18"/>
          <w:u w:val="single"/>
        </w:rPr>
      </w:pPr>
      <w:r w:rsidRPr="00BA31A2">
        <w:rPr>
          <w:sz w:val="18"/>
          <w:szCs w:val="18"/>
          <w:u w:val="single"/>
        </w:rPr>
        <w:t xml:space="preserve">Fonte: Controle de Acompanhamento do Departamento de </w:t>
      </w:r>
      <w:r w:rsidR="00C6794D">
        <w:rPr>
          <w:sz w:val="18"/>
          <w:szCs w:val="18"/>
          <w:u w:val="single"/>
        </w:rPr>
        <w:t>Contabilidade e Custos</w:t>
      </w:r>
      <w:r w:rsidRPr="00BA31A2">
        <w:rPr>
          <w:sz w:val="18"/>
          <w:szCs w:val="18"/>
          <w:u w:val="single"/>
        </w:rPr>
        <w:t xml:space="preserve"> (SF-</w:t>
      </w:r>
      <w:r w:rsidR="00C6794D">
        <w:rPr>
          <w:sz w:val="18"/>
          <w:szCs w:val="18"/>
          <w:u w:val="single"/>
        </w:rPr>
        <w:t>3</w:t>
      </w:r>
      <w:r w:rsidRPr="00BA31A2">
        <w:rPr>
          <w:sz w:val="18"/>
          <w:szCs w:val="18"/>
          <w:u w:val="single"/>
        </w:rPr>
        <w:t>):</w:t>
      </w:r>
    </w:p>
    <w:tbl>
      <w:tblPr>
        <w:tblW w:w="8504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957"/>
        <w:gridCol w:w="2126"/>
        <w:gridCol w:w="1727"/>
      </w:tblGrid>
      <w:tr w:rsidR="00C6794D" w:rsidRPr="00F57CB7" w14:paraId="354DCCC5" w14:textId="5EE9D8B2" w:rsidTr="00C6794D">
        <w:trPr>
          <w:trHeight w:val="221"/>
        </w:trPr>
        <w:tc>
          <w:tcPr>
            <w:tcW w:w="2694" w:type="dxa"/>
            <w:shd w:val="clear" w:color="auto" w:fill="215967"/>
            <w:vAlign w:val="center"/>
            <w:hideMark/>
          </w:tcPr>
          <w:p w14:paraId="17BC4261" w14:textId="0F9A5843" w:rsidR="00C6794D" w:rsidRPr="00F57CB7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de despesas com E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nsino</w:t>
            </w: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</w:p>
          <w:p w14:paraId="2C4B5476" w14:textId="5F453826" w:rsidR="00C6794D" w:rsidRPr="00F57CB7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janeiro a</w:t>
            </w: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ju</w:t>
            </w:r>
            <w:r w:rsidR="00FC4ECE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l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h</w:t>
            </w: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o/202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3</w:t>
            </w: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)</w:t>
            </w:r>
          </w:p>
        </w:tc>
        <w:tc>
          <w:tcPr>
            <w:tcW w:w="1957" w:type="dxa"/>
            <w:shd w:val="clear" w:color="auto" w:fill="215967"/>
          </w:tcPr>
          <w:p w14:paraId="60F408CF" w14:textId="77777777" w:rsidR="00C6794D" w:rsidRPr="00F57CB7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</w:p>
          <w:p w14:paraId="0D02D427" w14:textId="77777777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Empenhada </w:t>
            </w:r>
          </w:p>
          <w:p w14:paraId="4091A5AC" w14:textId="3911C53F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R$ 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721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901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646,39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</w:p>
          <w:p w14:paraId="2E8D9898" w14:textId="649EC356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35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51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 xml:space="preserve"> %)</w:t>
            </w:r>
          </w:p>
          <w:p w14:paraId="0923C249" w14:textId="77777777" w:rsidR="00C6794D" w:rsidRPr="00F57CB7" w:rsidRDefault="00C6794D" w:rsidP="007D37BB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2126" w:type="dxa"/>
            <w:shd w:val="clear" w:color="auto" w:fill="215967"/>
            <w:vAlign w:val="center"/>
            <w:hideMark/>
          </w:tcPr>
          <w:p w14:paraId="3BE10D70" w14:textId="77777777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Liquidada </w:t>
            </w:r>
          </w:p>
          <w:p w14:paraId="43CD4DE4" w14:textId="798D31AF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R$ 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485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765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251,49</w:t>
            </w:r>
          </w:p>
          <w:p w14:paraId="3631F341" w14:textId="1900DF54" w:rsidR="00C6794D" w:rsidRPr="00F57CB7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23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90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 xml:space="preserve"> %)</w:t>
            </w:r>
          </w:p>
        </w:tc>
        <w:tc>
          <w:tcPr>
            <w:tcW w:w="1727" w:type="dxa"/>
            <w:shd w:val="clear" w:color="auto" w:fill="215967"/>
          </w:tcPr>
          <w:p w14:paraId="286B1B1F" w14:textId="77777777" w:rsidR="00C6794D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</w:p>
          <w:p w14:paraId="164D4724" w14:textId="2DAEDD43" w:rsidR="00C6794D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Paga</w:t>
            </w:r>
          </w:p>
          <w:p w14:paraId="67E26340" w14:textId="77777777" w:rsidR="00C6794D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R$ 480.047.082,82</w:t>
            </w:r>
          </w:p>
          <w:p w14:paraId="4C2B12BC" w14:textId="7BC8C4E1" w:rsidR="00C6794D" w:rsidRPr="009B1270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(23,61%)</w:t>
            </w:r>
          </w:p>
        </w:tc>
      </w:tr>
      <w:tr w:rsidR="00C6794D" w:rsidRPr="00F57CB7" w14:paraId="45A10C51" w14:textId="2B7A899E" w:rsidTr="00C6794D">
        <w:trPr>
          <w:trHeight w:val="22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4B57856" w14:textId="77777777" w:rsidR="00C6794D" w:rsidRPr="00F57CB7" w:rsidRDefault="00C6794D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1957" w:type="dxa"/>
          </w:tcPr>
          <w:p w14:paraId="40D63BC1" w14:textId="77777777" w:rsidR="00C6794D" w:rsidRPr="00F57CB7" w:rsidRDefault="00C6794D" w:rsidP="007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5BF4403" w14:textId="77777777" w:rsidR="00C6794D" w:rsidRPr="00F57CB7" w:rsidRDefault="00C6794D" w:rsidP="007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27" w:type="dxa"/>
          </w:tcPr>
          <w:p w14:paraId="16FE4BA4" w14:textId="77777777" w:rsidR="00C6794D" w:rsidRPr="00F57CB7" w:rsidRDefault="00C6794D" w:rsidP="007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3EFABA50" w14:textId="0441BAD9" w:rsidR="009035AB" w:rsidRDefault="009035AB" w:rsidP="00C70ED8">
      <w:pPr>
        <w:jc w:val="both"/>
        <w:rPr>
          <w:sz w:val="16"/>
          <w:szCs w:val="16"/>
        </w:rPr>
      </w:pPr>
    </w:p>
    <w:p w14:paraId="33CA5B57" w14:textId="385D42BE" w:rsidR="009035AB" w:rsidRPr="00C20194" w:rsidRDefault="00A42ACE" w:rsidP="00C70ED8">
      <w:pPr>
        <w:jc w:val="both"/>
        <w:rPr>
          <w:rFonts w:cstheme="minorHAnsi"/>
        </w:rPr>
      </w:pPr>
      <w:r w:rsidRPr="00C20194">
        <w:t xml:space="preserve">Diante dos percentuais apresentados no quadro acima, </w:t>
      </w:r>
      <w:r w:rsidR="00F51FA6" w:rsidRPr="00C20194">
        <w:t>nota-se</w:t>
      </w:r>
      <w:r w:rsidRPr="00C20194">
        <w:t xml:space="preserve"> que </w:t>
      </w:r>
      <w:r w:rsidRPr="00C20194">
        <w:rPr>
          <w:rFonts w:cstheme="minorHAnsi"/>
        </w:rPr>
        <w:t xml:space="preserve">o Município necessita </w:t>
      </w:r>
      <w:r w:rsidR="00B16FF8">
        <w:rPr>
          <w:rFonts w:cstheme="minorHAnsi"/>
        </w:rPr>
        <w:t>efetua</w:t>
      </w:r>
      <w:r w:rsidRPr="00C20194">
        <w:rPr>
          <w:rFonts w:cstheme="minorHAnsi"/>
        </w:rPr>
        <w:t xml:space="preserve">r mais despesas </w:t>
      </w:r>
      <w:r w:rsidR="00D43DBD" w:rsidRPr="00C20194">
        <w:rPr>
          <w:rFonts w:cstheme="minorHAnsi"/>
        </w:rPr>
        <w:t>com Educação</w:t>
      </w:r>
      <w:r w:rsidR="009B1270" w:rsidRPr="00C20194">
        <w:rPr>
          <w:rFonts w:cstheme="minorHAnsi"/>
        </w:rPr>
        <w:t xml:space="preserve"> </w:t>
      </w:r>
      <w:r w:rsidRPr="00C20194">
        <w:rPr>
          <w:rFonts w:cstheme="minorHAnsi"/>
        </w:rPr>
        <w:t>até o final do exercício para fins de atingir o mínimo de aplicação para manutenção e desenvolvimento do Ensino, atendendo, assim, o disposto no art. 212, da Constituição Federal.</w:t>
      </w:r>
    </w:p>
    <w:p w14:paraId="2E2B4E36" w14:textId="67E5A6EF" w:rsidR="00F51FA6" w:rsidRPr="00C20194" w:rsidRDefault="00F51FA6" w:rsidP="00C70ED8">
      <w:pPr>
        <w:jc w:val="both"/>
        <w:rPr>
          <w:rFonts w:cstheme="minorHAnsi"/>
        </w:rPr>
      </w:pPr>
      <w:r w:rsidRPr="00C20194">
        <w:rPr>
          <w:rFonts w:cstheme="minorHAnsi"/>
        </w:rPr>
        <w:t>Cabe registrar</w:t>
      </w:r>
      <w:r w:rsidR="00A505A0" w:rsidRPr="00C20194">
        <w:rPr>
          <w:rFonts w:cstheme="minorHAnsi"/>
        </w:rPr>
        <w:t>, porém,</w:t>
      </w:r>
      <w:r w:rsidRPr="00C20194">
        <w:rPr>
          <w:rFonts w:cstheme="minorHAnsi"/>
        </w:rPr>
        <w:t xml:space="preserve"> que servidores da Secretaria de Educação e de Finanças acompanham </w:t>
      </w:r>
      <w:r w:rsidR="009D2821" w:rsidRPr="00C20194">
        <w:rPr>
          <w:rFonts w:cstheme="minorHAnsi"/>
        </w:rPr>
        <w:t>periodicamente</w:t>
      </w:r>
      <w:r w:rsidRPr="00C20194">
        <w:rPr>
          <w:rFonts w:cstheme="minorHAnsi"/>
        </w:rPr>
        <w:t xml:space="preserve"> o </w:t>
      </w:r>
      <w:r w:rsidR="009D2821" w:rsidRPr="00C20194">
        <w:rPr>
          <w:rFonts w:cstheme="minorHAnsi"/>
        </w:rPr>
        <w:t>somatório d</w:t>
      </w:r>
      <w:r w:rsidRPr="00C20194">
        <w:rPr>
          <w:rFonts w:cstheme="minorHAnsi"/>
        </w:rPr>
        <w:t xml:space="preserve">as despesas desta natureza, </w:t>
      </w:r>
      <w:r w:rsidR="00455079" w:rsidRPr="00C20194">
        <w:rPr>
          <w:rFonts w:cstheme="minorHAnsi"/>
        </w:rPr>
        <w:t xml:space="preserve">com planilhas de </w:t>
      </w:r>
      <w:r w:rsidRPr="00C20194">
        <w:rPr>
          <w:rFonts w:cstheme="minorHAnsi"/>
        </w:rPr>
        <w:t>monitora</w:t>
      </w:r>
      <w:r w:rsidR="00455079" w:rsidRPr="00C20194">
        <w:rPr>
          <w:rFonts w:cstheme="minorHAnsi"/>
        </w:rPr>
        <w:t>mento</w:t>
      </w:r>
      <w:r w:rsidR="009D2821" w:rsidRPr="00C20194">
        <w:rPr>
          <w:rFonts w:cstheme="minorHAnsi"/>
        </w:rPr>
        <w:t xml:space="preserve"> de valores e percentuais</w:t>
      </w:r>
      <w:r w:rsidR="00365D26" w:rsidRPr="00C20194">
        <w:rPr>
          <w:rFonts w:cstheme="minorHAnsi"/>
        </w:rPr>
        <w:t>,</w:t>
      </w:r>
      <w:r w:rsidR="009D2821" w:rsidRPr="00C20194">
        <w:rPr>
          <w:rFonts w:cstheme="minorHAnsi"/>
        </w:rPr>
        <w:t xml:space="preserve"> a fim de </w:t>
      </w:r>
      <w:r w:rsidR="00365D26" w:rsidRPr="00C20194">
        <w:rPr>
          <w:rFonts w:cstheme="minorHAnsi"/>
        </w:rPr>
        <w:t xml:space="preserve">alcançar a </w:t>
      </w:r>
      <w:r w:rsidR="009D2821" w:rsidRPr="00C20194">
        <w:rPr>
          <w:rFonts w:cstheme="minorHAnsi"/>
        </w:rPr>
        <w:t xml:space="preserve">regularidade da matéria. Tal procedimento tem se mostrado efetivo tendo em vista </w:t>
      </w:r>
      <w:r w:rsidR="00365D26" w:rsidRPr="00C20194">
        <w:rPr>
          <w:rFonts w:cstheme="minorHAnsi"/>
        </w:rPr>
        <w:t xml:space="preserve">o atingimento desses percentuais mínimos constitucionais nos exercícios anteriores, inclusive, após análise e fiscalização das </w:t>
      </w:r>
      <w:r w:rsidR="009D2821" w:rsidRPr="00C20194">
        <w:rPr>
          <w:rFonts w:cstheme="minorHAnsi"/>
        </w:rPr>
        <w:t xml:space="preserve">contas </w:t>
      </w:r>
      <w:r w:rsidR="00365D26" w:rsidRPr="00C20194">
        <w:rPr>
          <w:rFonts w:cstheme="minorHAnsi"/>
        </w:rPr>
        <w:t>pelo Tribunal de Contas do Estado de São Paulo.</w:t>
      </w:r>
      <w:r w:rsidR="009D2821" w:rsidRPr="00C20194">
        <w:rPr>
          <w:rFonts w:cstheme="minorHAnsi"/>
        </w:rPr>
        <w:t xml:space="preserve"> </w:t>
      </w:r>
      <w:r w:rsidRPr="00C20194">
        <w:rPr>
          <w:rFonts w:cstheme="minorHAnsi"/>
        </w:rPr>
        <w:t xml:space="preserve"> </w:t>
      </w:r>
    </w:p>
    <w:p w14:paraId="3E2FDA97" w14:textId="77777777" w:rsidR="009035AB" w:rsidRDefault="009035AB" w:rsidP="00C70ED8">
      <w:pPr>
        <w:jc w:val="both"/>
        <w:rPr>
          <w:sz w:val="16"/>
          <w:szCs w:val="16"/>
        </w:rPr>
      </w:pPr>
    </w:p>
    <w:p w14:paraId="21A73736" w14:textId="77777777" w:rsidR="00CE39E8" w:rsidRDefault="00CE39E8" w:rsidP="0071061C">
      <w:pPr>
        <w:ind w:left="4536"/>
        <w:jc w:val="both"/>
        <w:rPr>
          <w:rFonts w:cstheme="minorHAnsi"/>
        </w:rPr>
      </w:pPr>
    </w:p>
    <w:p w14:paraId="1B07B460" w14:textId="77777777" w:rsidR="00970EB8" w:rsidRDefault="00970EB8" w:rsidP="0071061C">
      <w:pPr>
        <w:ind w:left="4536"/>
        <w:jc w:val="both"/>
        <w:rPr>
          <w:rFonts w:cstheme="minorHAnsi"/>
        </w:rPr>
      </w:pPr>
    </w:p>
    <w:p w14:paraId="31F134A8" w14:textId="3DF1B16E" w:rsidR="00970EB8" w:rsidRDefault="00970EB8" w:rsidP="0071061C">
      <w:pPr>
        <w:ind w:left="4536"/>
        <w:jc w:val="both"/>
        <w:rPr>
          <w:rFonts w:cstheme="minorHAnsi"/>
        </w:rPr>
      </w:pPr>
      <w:r w:rsidRPr="00F300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D1FFD7E" wp14:editId="500A2A90">
                <wp:simplePos x="0" y="0"/>
                <wp:positionH relativeFrom="column">
                  <wp:posOffset>-184785</wp:posOffset>
                </wp:positionH>
                <wp:positionV relativeFrom="paragraph">
                  <wp:posOffset>139701</wp:posOffset>
                </wp:positionV>
                <wp:extent cx="3009900" cy="1543050"/>
                <wp:effectExtent l="0" t="0" r="0" b="0"/>
                <wp:wrapNone/>
                <wp:docPr id="20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543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461BCEDF" w14:textId="16533422" w:rsidR="0071061C" w:rsidRPr="00A3499D" w:rsidRDefault="0071061C" w:rsidP="007106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LIMITES - LRF</w:t>
                            </w:r>
                          </w:p>
                          <w:p w14:paraId="33DC15FB" w14:textId="1FD71478" w:rsidR="0071061C" w:rsidRPr="00A3499D" w:rsidRDefault="00970EB8" w:rsidP="0071061C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938F565" wp14:editId="392AE734">
                                  <wp:extent cx="942576" cy="941070"/>
                                  <wp:effectExtent l="0" t="0" r="0" b="0"/>
                                  <wp:docPr id="1" name="Imagem 1" descr="Logotipo&#10;&#10;Descrição gerada automaticamente com confiança mé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 descr="Logotipo&#10;&#10;Descrição gerada automaticamente com confiança média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9961" cy="968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441747" w14:textId="3DDEFEA7" w:rsidR="0071061C" w:rsidRPr="00A3499D" w:rsidRDefault="0071061C" w:rsidP="0071061C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FFD7E" id="_x0000_s1032" type="#_x0000_t202" style="position:absolute;left:0;text-align:left;margin-left:-14.55pt;margin-top:11pt;width:237pt;height:12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1+ZQIAAMIEAAAOAAAAZHJzL2Uyb0RvYy54bWysVN1P2zAQf5+0/8Hy+0hSWlgjUtSBOk3q&#10;AAkmnl3HaaLZPu/sNmF//c5OC4ztadqL4/vwffzud7m4HIxme4W+A1vx4iTnTFkJdWe3Ff/2sPrw&#10;kTMfhK2FBqsq/qQ8v1y8f3fRu1JNoAVdK2QUxPqydxVvQ3BllnnZKiP8CThlydgAGhFIxG1Wo+gp&#10;utHZJM/Psh6wdghSeU/a69HIFyl+0ygZbpvGq8B0xam2kE5M5yae2eJClFsUru3koQzxD1UY0VlK&#10;+hzqWgTBdtj9Ecp0EsFDE04kmAyappMq9UDdFPmbbu5b4VTqhcDx7hkm///Cypv9vbtDFoZPMNAA&#10;IyC986UnZexnaNDEL1XKyE4QPj3DpobAJClP83w+z8kkyVbMpqf5LAGbvTx36MNnBYbFS8WR5pLg&#10;Evu1D5SSXI8uMZsH3dWrTuskRC6oK41sL2iKm22Rnuqd+Qr1qDuf5ZQ/zVJo14pRW5DyWEgiVAyS&#10;cv0WX1vWV3wym6YWBJEQbU3NGFdXPBAvvj+0h+laiEWN9Wobi1OJY4cmXoCLtzBsBtZRjLMjqBuo&#10;nwhrhJGG3slVR3ishQ93Aol3hCHtUrilo9FAVcHhxlkL+PNv+uhPdCArZz3xuOL+x06g4kx/sUSU&#10;eTGdRuInYTo7n5CAry2b1xa7M1dAIBe0tU6ma/QP+nhtEMwjrdwyZiWTsJJyV1wGPApXYdwvWlqp&#10;lsvkRmR3IqztvZMxeEQuzvtheBToDqQIxKcbOHJelG+4MfrGlxaWuwBNl4gTkR5xpclGgRYlzfiw&#10;1HETX8vJ6+XXs/gFAAD//wMAUEsDBBQABgAIAAAAIQA7A/T93QAAAAoBAAAPAAAAZHJzL2Rvd25y&#10;ZXYueG1sTI/BTsMwDIbvSLxDZCRuW9qqm1hpOiHQJq5sSFzTxmu6Nk7VZFt5e8wJjrY//f7+cju7&#10;QVxxCp0nBekyAYHUeNNRq+DzuFs8gQhRk9GDJ1TwjQG21f1dqQvjb/SB10NsBYdQKLQCG+NYSBka&#10;i06HpR+R+Hbyk9ORx6mVZtI3DneDzJJkLZ3uiD9YPeKrxaY/XJwCX+/j27614evdr3o6J2l/tDul&#10;Hh/ml2cQEef4B8OvPqtDxU61v5AJYlCwyDYpowqyjDsxkOf5BkTNi/UqAVmV8n+F6gcAAP//AwBQ&#10;SwECLQAUAAYACAAAACEAtoM4kv4AAADhAQAAEwAAAAAAAAAAAAAAAAAAAAAAW0NvbnRlbnRfVHlw&#10;ZXNdLnhtbFBLAQItABQABgAIAAAAIQA4/SH/1gAAAJQBAAALAAAAAAAAAAAAAAAAAC8BAABfcmVs&#10;cy8ucmVsc1BLAQItABQABgAIAAAAIQCW+U1+ZQIAAMIEAAAOAAAAAAAAAAAAAAAAAC4CAABkcnMv&#10;ZTJvRG9jLnhtbFBLAQItABQABgAIAAAAIQA7A/T93QAAAAoBAAAPAAAAAAAAAAAAAAAAAL8EAABk&#10;cnMvZG93bnJldi54bWxQSwUGAAAAAAQABADzAAAAyQUAAAAA&#10;" fillcolor="#bfbfbf [2412]" stroked="f" strokeweight="2pt">
                <v:fill opacity="6682f"/>
                <v:stroke linestyle="thickThin" endcap="round"/>
                <v:textbox>
                  <w:txbxContent>
                    <w:p w14:paraId="461BCEDF" w14:textId="16533422" w:rsidR="0071061C" w:rsidRPr="00A3499D" w:rsidRDefault="0071061C" w:rsidP="0071061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LIMITES - LRF</w:t>
                      </w:r>
                    </w:p>
                    <w:p w14:paraId="33DC15FB" w14:textId="1FD71478" w:rsidR="0071061C" w:rsidRPr="00A3499D" w:rsidRDefault="00970EB8" w:rsidP="0071061C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938F565" wp14:editId="392AE734">
                            <wp:extent cx="942576" cy="941070"/>
                            <wp:effectExtent l="0" t="0" r="0" b="0"/>
                            <wp:docPr id="1" name="Imagem 1" descr="Logotipo&#10;&#10;Descrição gerada automaticamente com confiança mé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 1" descr="Logotipo&#10;&#10;Descrição gerada automaticamente com confiança média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9961" cy="968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441747" w14:textId="3DDEFEA7" w:rsidR="0071061C" w:rsidRPr="00A3499D" w:rsidRDefault="0071061C" w:rsidP="0071061C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A2AD3A" w14:textId="03C80196" w:rsidR="00970EB8" w:rsidRPr="00970EB8" w:rsidRDefault="00970EB8" w:rsidP="00970EB8">
      <w:pPr>
        <w:keepNext/>
        <w:framePr w:dropCap="drop" w:lines="3" w:wrap="around" w:vAnchor="text" w:hAnchor="text"/>
        <w:spacing w:after="0" w:line="869" w:lineRule="exact"/>
        <w:ind w:left="4536"/>
        <w:jc w:val="both"/>
        <w:textAlignment w:val="baseline"/>
        <w:rPr>
          <w:rFonts w:cstheme="minorHAnsi"/>
          <w:noProof/>
          <w:position w:val="-8"/>
          <w:sz w:val="114"/>
          <w:lang w:eastAsia="pt-BR"/>
        </w:rPr>
      </w:pPr>
      <w:r w:rsidRPr="00970EB8">
        <w:rPr>
          <w:rFonts w:cstheme="minorHAnsi"/>
          <w:position w:val="-8"/>
          <w:sz w:val="114"/>
        </w:rPr>
        <w:t>C</w:t>
      </w:r>
    </w:p>
    <w:p w14:paraId="21262179" w14:textId="77777777" w:rsidR="00970EB8" w:rsidRPr="00970EB8" w:rsidRDefault="00745407" w:rsidP="00970EB8">
      <w:pPr>
        <w:ind w:left="4536"/>
        <w:jc w:val="both"/>
      </w:pPr>
      <w:r w:rsidRPr="00DD0B28">
        <w:rPr>
          <w:rFonts w:cstheme="minorHAnsi"/>
        </w:rPr>
        <w:t>o</w:t>
      </w:r>
      <w:r>
        <w:rPr>
          <w:rFonts w:cstheme="minorHAnsi"/>
        </w:rPr>
        <w:t xml:space="preserve">m base nos dados acumulados até </w:t>
      </w:r>
      <w:r w:rsidR="005B494E">
        <w:rPr>
          <w:rFonts w:cstheme="minorHAnsi"/>
        </w:rPr>
        <w:t>junho de 202</w:t>
      </w:r>
      <w:r w:rsidR="00EE103B">
        <w:rPr>
          <w:rFonts w:cstheme="minorHAnsi"/>
        </w:rPr>
        <w:t>3</w:t>
      </w:r>
      <w:r w:rsidR="0071061C" w:rsidRPr="00DD0B28">
        <w:rPr>
          <w:rFonts w:cstheme="minorHAnsi"/>
        </w:rPr>
        <w:t xml:space="preserve">, o Município </w:t>
      </w:r>
      <w:r>
        <w:rPr>
          <w:rFonts w:cstheme="minorHAnsi"/>
        </w:rPr>
        <w:t xml:space="preserve">encontra-se regular frente aos limites impostos pela lei de responsabilidade fiscal, no que </w:t>
      </w:r>
      <w:r w:rsidR="005B494E">
        <w:rPr>
          <w:rFonts w:cstheme="minorHAnsi"/>
        </w:rPr>
        <w:t>tange a</w:t>
      </w:r>
      <w:r>
        <w:rPr>
          <w:rFonts w:cstheme="minorHAnsi"/>
        </w:rPr>
        <w:t xml:space="preserve"> gastos com pessoal, dívida consolidada, concessões e garantias, operações de créditos, antecipação de receitas orçamentárias</w:t>
      </w:r>
      <w:r w:rsidR="0071061C" w:rsidRPr="00ED2719">
        <w:rPr>
          <w:rFonts w:cstheme="minorHAnsi"/>
          <w:shd w:val="clear" w:color="auto" w:fill="FFFFFF"/>
        </w:rPr>
        <w:t>.</w:t>
      </w:r>
      <w:r w:rsidR="0071061C">
        <w:rPr>
          <w:rFonts w:cstheme="minorHAnsi"/>
          <w:shd w:val="clear" w:color="auto" w:fill="FFFFFF"/>
        </w:rPr>
        <w:t xml:space="preserve"> </w:t>
      </w:r>
      <w:r w:rsidR="0071061C">
        <w:t xml:space="preserve"> </w:t>
      </w:r>
      <w:r w:rsidR="00970EB8">
        <w:rPr>
          <w:sz w:val="16"/>
          <w:szCs w:val="16"/>
        </w:rPr>
        <w:t xml:space="preserve">Relatório de Gestão Fiscal. </w:t>
      </w:r>
    </w:p>
    <w:p w14:paraId="4C135976" w14:textId="77777777" w:rsidR="00970EB8" w:rsidRDefault="003D52DF" w:rsidP="00970EB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Relatório de Gestão Fiscal. </w:t>
      </w:r>
    </w:p>
    <w:p w14:paraId="3C6DD627" w14:textId="272EDE50" w:rsidR="003D52DF" w:rsidRPr="00970EB8" w:rsidRDefault="003D52DF" w:rsidP="00970EB8">
      <w:pPr>
        <w:spacing w:after="0"/>
        <w:jc w:val="both"/>
      </w:pPr>
      <w:r>
        <w:rPr>
          <w:sz w:val="16"/>
          <w:szCs w:val="16"/>
        </w:rPr>
        <w:t>Período</w:t>
      </w:r>
      <w:r w:rsidR="005B494E">
        <w:rPr>
          <w:sz w:val="16"/>
          <w:szCs w:val="16"/>
        </w:rPr>
        <w:t>: janeiro a junho 2023</w:t>
      </w:r>
      <w:r>
        <w:rPr>
          <w:sz w:val="16"/>
          <w:szCs w:val="16"/>
        </w:rPr>
        <w:t>.</w:t>
      </w:r>
    </w:p>
    <w:p w14:paraId="3C54AF5D" w14:textId="023B1D7A" w:rsidR="003D52DF" w:rsidRDefault="003D52DF" w:rsidP="003D52D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Fonte: Sistema Audesp – TCESP – Relatório Gerencial: </w:t>
      </w:r>
      <w:r w:rsidRPr="003D52DF">
        <w:rPr>
          <w:sz w:val="16"/>
          <w:szCs w:val="16"/>
        </w:rPr>
        <w:tab/>
        <w:t>GF2</w:t>
      </w:r>
      <w:r w:rsidR="00032557">
        <w:rPr>
          <w:sz w:val="16"/>
          <w:szCs w:val="16"/>
        </w:rPr>
        <w:t>8</w:t>
      </w:r>
      <w:r w:rsidRPr="003D52DF">
        <w:rPr>
          <w:sz w:val="16"/>
          <w:szCs w:val="16"/>
        </w:rPr>
        <w:t xml:space="preserve"> - Despesas com Pessoal</w:t>
      </w:r>
      <w:r>
        <w:rPr>
          <w:sz w:val="16"/>
          <w:szCs w:val="16"/>
        </w:rPr>
        <w:t xml:space="preserve"> – RGF.</w:t>
      </w:r>
    </w:p>
    <w:p w14:paraId="148C77FF" w14:textId="1D5BD8C3" w:rsidR="00970EB8" w:rsidRDefault="00970EB8" w:rsidP="00C70ED8">
      <w:pPr>
        <w:jc w:val="both"/>
        <w:rPr>
          <w:rFonts w:cstheme="minorHAnsi"/>
        </w:rPr>
      </w:pPr>
      <w:r w:rsidRPr="00235D84">
        <w:rPr>
          <w:noProof/>
        </w:rPr>
        <w:drawing>
          <wp:inline distT="0" distB="0" distL="0" distR="0" wp14:anchorId="12DFFB57" wp14:editId="79309C5B">
            <wp:extent cx="5400040" cy="3787775"/>
            <wp:effectExtent l="0" t="0" r="0" b="3175"/>
            <wp:docPr id="147337656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BE6" w:rsidRPr="00DF6BE6">
        <w:rPr>
          <w:rFonts w:cstheme="minorHAnsi"/>
        </w:rPr>
        <w:t xml:space="preserve">Outrossim, </w:t>
      </w:r>
      <w:r w:rsidR="00DF6BE6">
        <w:rPr>
          <w:rFonts w:cstheme="minorHAnsi"/>
        </w:rPr>
        <w:t>constatamos a regularidade nos relatórios apresentados no Portal da Transparência da Prefeitura</w:t>
      </w:r>
      <w:r w:rsidR="00DF6BE6">
        <w:rPr>
          <w:rStyle w:val="Refdenotaderodap"/>
          <w:rFonts w:cstheme="minorHAnsi"/>
        </w:rPr>
        <w:footnoteReference w:id="4"/>
      </w:r>
      <w:r w:rsidR="00A31757">
        <w:rPr>
          <w:rFonts w:cstheme="minorHAnsi"/>
        </w:rPr>
        <w:t xml:space="preserve"> (SICONFI – Sistema de Informações Contábeis e Fiscais do Setor Público Brasileiro)</w:t>
      </w:r>
      <w:r w:rsidR="00262143">
        <w:rPr>
          <w:rFonts w:cstheme="minorHAnsi"/>
        </w:rPr>
        <w:t xml:space="preserve">, </w:t>
      </w:r>
      <w:r w:rsidR="005B3701">
        <w:rPr>
          <w:rFonts w:cstheme="minorHAnsi"/>
        </w:rPr>
        <w:t>que demonstram transparência e cumprimento dos limites delineados pela lei de responsabilidade fiscal</w:t>
      </w:r>
      <w:r w:rsidR="004872E5">
        <w:rPr>
          <w:rFonts w:cstheme="minorHAnsi"/>
        </w:rPr>
        <w:t xml:space="preserve"> no período de janeiro a abril do presente exercício</w:t>
      </w:r>
      <w:r w:rsidR="00262143">
        <w:rPr>
          <w:rFonts w:cstheme="minorHAnsi"/>
        </w:rPr>
        <w:t>.</w:t>
      </w:r>
    </w:p>
    <w:p w14:paraId="327C6119" w14:textId="507F596C" w:rsidR="00745407" w:rsidRDefault="00B1483C" w:rsidP="00C70ED8">
      <w:pPr>
        <w:jc w:val="both"/>
        <w:rPr>
          <w:rFonts w:cstheme="minorHAnsi"/>
        </w:rPr>
      </w:pPr>
      <w:r>
        <w:rPr>
          <w:rFonts w:cstheme="minorHAnsi"/>
        </w:rPr>
        <w:t>O</w:t>
      </w:r>
      <w:r w:rsidR="00D475E4">
        <w:rPr>
          <w:rFonts w:cstheme="minorHAnsi"/>
        </w:rPr>
        <w:t xml:space="preserve">portuno registrar </w:t>
      </w:r>
      <w:r w:rsidR="00D07139">
        <w:rPr>
          <w:rFonts w:cstheme="minorHAnsi"/>
        </w:rPr>
        <w:t xml:space="preserve">que o </w:t>
      </w:r>
      <w:r w:rsidR="00A22EF4">
        <w:rPr>
          <w:rFonts w:cstheme="minorHAnsi"/>
        </w:rPr>
        <w:t xml:space="preserve">egrégio </w:t>
      </w:r>
      <w:r w:rsidR="00D07139">
        <w:rPr>
          <w:rFonts w:cstheme="minorHAnsi"/>
        </w:rPr>
        <w:t>Tribunal de Contas do Estado de São Paulo</w:t>
      </w:r>
      <w:r w:rsidR="005B6085">
        <w:rPr>
          <w:rFonts w:cstheme="minorHAnsi"/>
        </w:rPr>
        <w:t>,</w:t>
      </w:r>
      <w:r w:rsidR="00D07139">
        <w:rPr>
          <w:rFonts w:cstheme="minorHAnsi"/>
        </w:rPr>
        <w:t xml:space="preserve"> </w:t>
      </w:r>
      <w:r w:rsidR="005B6085">
        <w:rPr>
          <w:rFonts w:cstheme="minorHAnsi"/>
        </w:rPr>
        <w:t xml:space="preserve">no exercício de </w:t>
      </w:r>
      <w:r w:rsidR="005B6085" w:rsidRPr="008D7438">
        <w:rPr>
          <w:rFonts w:cstheme="minorHAnsi"/>
        </w:rPr>
        <w:t>202</w:t>
      </w:r>
      <w:r w:rsidRPr="008D7438">
        <w:rPr>
          <w:rFonts w:cstheme="minorHAnsi"/>
        </w:rPr>
        <w:t>2</w:t>
      </w:r>
      <w:r w:rsidR="005B6085" w:rsidRPr="008D7438">
        <w:rPr>
          <w:rFonts w:cstheme="minorHAnsi"/>
        </w:rPr>
        <w:t xml:space="preserve"> (TC-43</w:t>
      </w:r>
      <w:r w:rsidRPr="008D7438">
        <w:rPr>
          <w:rFonts w:cstheme="minorHAnsi"/>
        </w:rPr>
        <w:t>90</w:t>
      </w:r>
      <w:r w:rsidR="005B6085" w:rsidRPr="008D7438">
        <w:rPr>
          <w:rFonts w:cstheme="minorHAnsi"/>
        </w:rPr>
        <w:t>.989.2</w:t>
      </w:r>
      <w:r w:rsidRPr="008D7438">
        <w:rPr>
          <w:rFonts w:cstheme="minorHAnsi"/>
        </w:rPr>
        <w:t>2</w:t>
      </w:r>
      <w:r w:rsidR="005B6085" w:rsidRPr="008D7438">
        <w:rPr>
          <w:rFonts w:cstheme="minorHAnsi"/>
        </w:rPr>
        <w:t>-</w:t>
      </w:r>
      <w:r w:rsidRPr="008D7438">
        <w:rPr>
          <w:rFonts w:cstheme="minorHAnsi"/>
        </w:rPr>
        <w:t>6</w:t>
      </w:r>
      <w:r w:rsidR="005B6085" w:rsidRPr="008D7438">
        <w:rPr>
          <w:rFonts w:cstheme="minorHAnsi"/>
        </w:rPr>
        <w:t>)</w:t>
      </w:r>
      <w:r w:rsidR="005B6085" w:rsidRPr="008D7438">
        <w:rPr>
          <w:rStyle w:val="Refdenotaderodap"/>
          <w:rFonts w:cstheme="minorHAnsi"/>
        </w:rPr>
        <w:footnoteReference w:id="5"/>
      </w:r>
      <w:r w:rsidR="005B6085" w:rsidRPr="008D7438">
        <w:rPr>
          <w:rFonts w:cstheme="minorHAnsi"/>
        </w:rPr>
        <w:t>,</w:t>
      </w:r>
      <w:r w:rsidR="005B6085">
        <w:rPr>
          <w:rFonts w:cstheme="minorHAnsi"/>
        </w:rPr>
        <w:t xml:space="preserve"> </w:t>
      </w:r>
      <w:r w:rsidR="008D7438">
        <w:rPr>
          <w:rFonts w:cstheme="minorHAnsi"/>
        </w:rPr>
        <w:t>constatou que não foram identificadas ocorrências dignas de notas, a par dos alertas já emitidos automaticamente pelo Sistema Audesp.</w:t>
      </w:r>
      <w:r w:rsidR="007D2A03">
        <w:rPr>
          <w:rFonts w:cstheme="minorHAnsi"/>
        </w:rPr>
        <w:t xml:space="preserve"> </w:t>
      </w:r>
    </w:p>
    <w:p w14:paraId="4ADCDAF6" w14:textId="77777777" w:rsidR="00882C6E" w:rsidRPr="00882C6E" w:rsidRDefault="00882C6E" w:rsidP="00C70ED8">
      <w:pPr>
        <w:jc w:val="both"/>
        <w:rPr>
          <w:rFonts w:cstheme="minorHAnsi"/>
          <w:sz w:val="16"/>
          <w:szCs w:val="16"/>
        </w:rPr>
      </w:pPr>
    </w:p>
    <w:p w14:paraId="33BB351A" w14:textId="2FF0E623" w:rsidR="007D2A03" w:rsidRDefault="007D2A03" w:rsidP="00C70ED8">
      <w:pPr>
        <w:jc w:val="both"/>
        <w:rPr>
          <w:sz w:val="16"/>
          <w:szCs w:val="16"/>
        </w:rPr>
      </w:pPr>
    </w:p>
    <w:p w14:paraId="2D7A5BC5" w14:textId="70AC91B1" w:rsidR="00822072" w:rsidRDefault="007D2A03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29B921" wp14:editId="5F150D43">
                <wp:simplePos x="0" y="0"/>
                <wp:positionH relativeFrom="margin">
                  <wp:align>left</wp:align>
                </wp:positionH>
                <wp:positionV relativeFrom="paragraph">
                  <wp:posOffset>90463</wp:posOffset>
                </wp:positionV>
                <wp:extent cx="2420815" cy="1189892"/>
                <wp:effectExtent l="0" t="0" r="0" b="0"/>
                <wp:wrapNone/>
                <wp:docPr id="451" name="Caixa de texto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815" cy="11898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367B20E4" w14:textId="6D143ECB" w:rsidR="006A1800" w:rsidRPr="00DD0B28" w:rsidRDefault="006A1800" w:rsidP="00B16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0B28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CONCLUSÃO</w:t>
                            </w:r>
                          </w:p>
                          <w:p w14:paraId="2CA98CB1" w14:textId="77777777" w:rsidR="006A1800" w:rsidRPr="00DD0B28" w:rsidRDefault="006A1800" w:rsidP="00B16CC7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9B921" id="Caixa de texto 451" o:spid="_x0000_s1033" type="#_x0000_t202" style="position:absolute;left:0;text-align:left;margin-left:0;margin-top:7.1pt;width:190.6pt;height:93.7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9uZQIAAMIEAAAOAAAAZHJzL2Uyb0RvYy54bWysVE1v2zAMvQ/YfxB0X20HyZoEdYosRYcB&#10;XVugHXpWZDk2JokapcTufv0o2Um7bqdhF5lfosjHR19c9kazg0Lfgi15cZZzpqyEqrW7kn97vP4w&#10;58wHYSuhwaqSPyvPL1fv3110bqkm0ICuFDJKYv2ycyVvQnDLLPOyUUb4M3DKkrMGNCKQirusQtFR&#10;dqOzSZ5/zDrAyiFI5T1ZrwYnX6X8da1kuKtrrwLTJafaQjoxndt4ZqsLsdyhcE0rxzLEP1RhRGvp&#10;0VOqKxEE22P7RyrTSgQPdTiTYDKo61aq1AN1U+RvunlohFOpFwLHuxNM/v+llbeHB3ePLPSfoKcB&#10;RkA655eejLGfvkYTv1QpIz9B+HyCTfWBSTJOppN8Xsw4k+QrivlivpjEPNnLdYc+fFZgWBRKjjSX&#10;BJc43PgwhB5D4msedFtdt1onJXJBbTSyg6ApbndFuqr35itUg+18lufjLIV2jRisBRmTlQpJhIpJ&#10;Ulm/5deWddTEbErBTAoiIdqKJOOqkgfixffHZpyuhVjUUK+2sTiVODY28QJclEK/7VlLOc6PoG6h&#10;eiasEQYaeievW8LjRvhwL5B4RwXQLoU7OmoNVBWMEmcN4M+/2WM80YG8nHXE45L7H3uBijP9xRJR&#10;FsV0GomflOnsfEIKvvZsX3vs3myAQC5oa51MYowP+ijWCOaJVm4dXyWXsJLeLrkMeFQ2YdgvWlqp&#10;1usURmR3ItzYBydj8ohcnPdj/yTQjaQIxKdbOHJeLN9wY4iNNy2s9wHqNhEnIj3gSpONCi1KmvG4&#10;1HETX+sp6uXXs/oFAAD//wMAUEsDBBQABgAIAAAAIQDynUJ92wAAAAcBAAAPAAAAZHJzL2Rvd25y&#10;ZXYueG1sTI9BT8MwDIXvSPyHyEjcWNIOpqk0nRDTJq5sk7imjWlKG6dqsq38e8wJbn5+1nufy83s&#10;B3HBKXaBNGQLBQKpCbajVsPpuHtYg4jJkDVDINTwjRE21e1NaQobrvSOl0NqBYdQLIwGl9JYSBkb&#10;h97ERRiR2PsMkzeJ5dRKO5krh/tB5kqtpDcdcYMzI746bPrD2WsI9T5t962LH2/hqacvlfVHt9P6&#10;/m5+eQaRcE5/x/CLz+hQMVMdzmSjGDTwI4m3jzkIdpfrjIdaQ66yFciqlP/5qx8AAAD//wMAUEsB&#10;Ai0AFAAGAAgAAAAhALaDOJL+AAAA4QEAABMAAAAAAAAAAAAAAAAAAAAAAFtDb250ZW50X1R5cGVz&#10;XS54bWxQSwECLQAUAAYACAAAACEAOP0h/9YAAACUAQAACwAAAAAAAAAAAAAAAAAvAQAAX3JlbHMv&#10;LnJlbHNQSwECLQAUAAYACAAAACEA8XHPbmUCAADCBAAADgAAAAAAAAAAAAAAAAAuAgAAZHJzL2Uy&#10;b0RvYy54bWxQSwECLQAUAAYACAAAACEA8p1CfdsAAAAHAQAADwAAAAAAAAAAAAAAAAC/BAAAZHJz&#10;L2Rvd25yZXYueG1sUEsFBgAAAAAEAAQA8wAAAMc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367B20E4" w14:textId="6D143ECB" w:rsidR="006A1800" w:rsidRPr="00DD0B28" w:rsidRDefault="006A1800" w:rsidP="00B16CC7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0B28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CONCLUSÃO</w:t>
                      </w:r>
                    </w:p>
                    <w:p w14:paraId="2CA98CB1" w14:textId="77777777" w:rsidR="006A1800" w:rsidRPr="00DD0B28" w:rsidRDefault="006A1800" w:rsidP="00B16CC7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063180" w14:textId="25210805" w:rsidR="00DD0B28" w:rsidRPr="00DD0B28" w:rsidRDefault="00DD0B28" w:rsidP="00D253AE">
      <w:pPr>
        <w:keepNext/>
        <w:framePr w:dropCap="drop" w:lines="3" w:wrap="around" w:vAnchor="text" w:hAnchor="text"/>
        <w:spacing w:after="0" w:line="805" w:lineRule="exact"/>
        <w:ind w:left="4111"/>
        <w:jc w:val="both"/>
        <w:textAlignment w:val="baseline"/>
        <w:rPr>
          <w:rFonts w:cstheme="minorHAnsi"/>
          <w:position w:val="-9"/>
          <w:sz w:val="107"/>
        </w:rPr>
      </w:pPr>
      <w:r w:rsidRPr="00DD0B28">
        <w:rPr>
          <w:rFonts w:cstheme="minorHAnsi"/>
          <w:position w:val="-9"/>
          <w:sz w:val="107"/>
        </w:rPr>
        <w:t>O</w:t>
      </w:r>
    </w:p>
    <w:p w14:paraId="196EB014" w14:textId="1CA020E5" w:rsidR="00B16CC7" w:rsidRDefault="00B16CC7" w:rsidP="00D253AE">
      <w:pPr>
        <w:spacing w:after="120" w:line="240" w:lineRule="auto"/>
        <w:ind w:left="4111"/>
        <w:jc w:val="both"/>
        <w:rPr>
          <w:rFonts w:cstheme="minorHAnsi"/>
        </w:rPr>
      </w:pPr>
      <w:r w:rsidRPr="00193961">
        <w:rPr>
          <w:rFonts w:cstheme="minorHAnsi"/>
        </w:rPr>
        <w:t xml:space="preserve">Controle Interno da Prefeitura do Município de São Bernardo do Campo no âmbito de suas funções institucionais, elaborou o presente relatório com o propósito de analisar </w:t>
      </w:r>
      <w:r w:rsidR="00122F33">
        <w:rPr>
          <w:rFonts w:cstheme="minorHAnsi"/>
        </w:rPr>
        <w:t xml:space="preserve">a </w:t>
      </w:r>
      <w:r w:rsidR="00D402DF">
        <w:rPr>
          <w:rFonts w:cstheme="minorHAnsi"/>
        </w:rPr>
        <w:t xml:space="preserve">aplicação mínima constitucional </w:t>
      </w:r>
      <w:r w:rsidR="00814BD6">
        <w:rPr>
          <w:rFonts w:cstheme="minorHAnsi"/>
        </w:rPr>
        <w:t xml:space="preserve">exigida </w:t>
      </w:r>
      <w:r w:rsidR="00D402DF">
        <w:rPr>
          <w:rFonts w:cstheme="minorHAnsi"/>
        </w:rPr>
        <w:t>no âmbito da saúde e educação</w:t>
      </w:r>
      <w:r w:rsidR="00832A59">
        <w:rPr>
          <w:rFonts w:cstheme="minorHAnsi"/>
        </w:rPr>
        <w:t xml:space="preserve"> e </w:t>
      </w:r>
      <w:r w:rsidR="00B11285">
        <w:rPr>
          <w:rFonts w:cstheme="minorHAnsi"/>
        </w:rPr>
        <w:t>demais</w:t>
      </w:r>
      <w:r w:rsidR="00832A59">
        <w:rPr>
          <w:rFonts w:cstheme="minorHAnsi"/>
        </w:rPr>
        <w:t xml:space="preserve"> limites exigidos pela lei de responsabilidade fiscal</w:t>
      </w:r>
      <w:r w:rsidR="00D402DF">
        <w:rPr>
          <w:rFonts w:cstheme="minorHAnsi"/>
        </w:rPr>
        <w:t>.</w:t>
      </w:r>
    </w:p>
    <w:p w14:paraId="461AAE8F" w14:textId="08FFF750" w:rsidR="00B11285" w:rsidRPr="00C20194" w:rsidRDefault="004D7D1A" w:rsidP="00B11285">
      <w:pPr>
        <w:spacing w:after="120" w:line="240" w:lineRule="auto"/>
        <w:jc w:val="both"/>
        <w:rPr>
          <w:rFonts w:cstheme="minorHAnsi"/>
        </w:rPr>
      </w:pPr>
      <w:r w:rsidRPr="00C20194">
        <w:rPr>
          <w:rFonts w:cstheme="minorHAnsi"/>
        </w:rPr>
        <w:t xml:space="preserve">Concluímos </w:t>
      </w:r>
      <w:r w:rsidRPr="00C20194">
        <w:rPr>
          <w:rFonts w:cstheme="minorHAnsi"/>
          <w:b/>
          <w:bCs/>
        </w:rPr>
        <w:t>pela regularidade da matéria</w:t>
      </w:r>
      <w:r w:rsidR="00CE2838" w:rsidRPr="00C20194">
        <w:rPr>
          <w:rFonts w:cstheme="minorHAnsi"/>
          <w:b/>
          <w:bCs/>
        </w:rPr>
        <w:t xml:space="preserve">, </w:t>
      </w:r>
      <w:r w:rsidR="0052659F" w:rsidRPr="00C20194">
        <w:rPr>
          <w:rFonts w:cstheme="minorHAnsi"/>
        </w:rPr>
        <w:t xml:space="preserve">com </w:t>
      </w:r>
      <w:r w:rsidR="00D43DBD" w:rsidRPr="00C20194">
        <w:rPr>
          <w:rFonts w:cstheme="minorHAnsi"/>
        </w:rPr>
        <w:t>desta</w:t>
      </w:r>
      <w:r w:rsidR="0052659F" w:rsidRPr="00C20194">
        <w:rPr>
          <w:rFonts w:cstheme="minorHAnsi"/>
        </w:rPr>
        <w:t xml:space="preserve">que </w:t>
      </w:r>
      <w:r w:rsidR="00D43DBD" w:rsidRPr="00C20194">
        <w:rPr>
          <w:rFonts w:cstheme="minorHAnsi"/>
        </w:rPr>
        <w:t>a</w:t>
      </w:r>
      <w:r w:rsidR="0052659F" w:rsidRPr="00C20194">
        <w:rPr>
          <w:rFonts w:cstheme="minorHAnsi"/>
        </w:rPr>
        <w:t>os s</w:t>
      </w:r>
      <w:r w:rsidR="00D43DBD" w:rsidRPr="00C20194">
        <w:rPr>
          <w:rFonts w:cstheme="minorHAnsi"/>
        </w:rPr>
        <w:t>egui</w:t>
      </w:r>
      <w:r w:rsidR="0052659F" w:rsidRPr="00C20194">
        <w:rPr>
          <w:rFonts w:cstheme="minorHAnsi"/>
        </w:rPr>
        <w:t>ntes pontos</w:t>
      </w:r>
      <w:r w:rsidR="00B11285" w:rsidRPr="00C20194">
        <w:rPr>
          <w:rFonts w:cstheme="minorHAnsi"/>
        </w:rPr>
        <w:t>:</w:t>
      </w:r>
    </w:p>
    <w:p w14:paraId="19870F73" w14:textId="4F6AFE64" w:rsidR="00B11285" w:rsidRPr="006723A5" w:rsidRDefault="00B11285" w:rsidP="00D63D6F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Cs/>
        </w:rPr>
      </w:pPr>
      <w:r w:rsidRPr="006723A5">
        <w:rPr>
          <w:rFonts w:cstheme="minorHAnsi"/>
          <w:b/>
        </w:rPr>
        <w:t xml:space="preserve">Despesas com Saúde: </w:t>
      </w:r>
      <w:r w:rsidR="006723A5" w:rsidRPr="006723A5">
        <w:rPr>
          <w:rFonts w:cstheme="minorHAnsi"/>
          <w:bCs/>
        </w:rPr>
        <w:t>h</w:t>
      </w:r>
      <w:r w:rsidR="00D402DF" w:rsidRPr="006723A5">
        <w:rPr>
          <w:rFonts w:cstheme="minorHAnsi"/>
          <w:bCs/>
        </w:rPr>
        <w:t>á previsão de superação, com boa margem de segurança,</w:t>
      </w:r>
      <w:r w:rsidRPr="006723A5">
        <w:rPr>
          <w:rFonts w:cstheme="minorHAnsi"/>
          <w:bCs/>
        </w:rPr>
        <w:t xml:space="preserve"> </w:t>
      </w:r>
      <w:r w:rsidR="00D402DF" w:rsidRPr="006723A5">
        <w:rPr>
          <w:rFonts w:cstheme="minorHAnsi"/>
          <w:bCs/>
        </w:rPr>
        <w:t xml:space="preserve">do percentual mínimo </w:t>
      </w:r>
      <w:r w:rsidR="004B4179" w:rsidRPr="006723A5">
        <w:rPr>
          <w:rFonts w:cstheme="minorHAnsi"/>
          <w:bCs/>
        </w:rPr>
        <w:t xml:space="preserve">a ser atingido </w:t>
      </w:r>
      <w:r w:rsidR="004B4179" w:rsidRPr="00755F1B">
        <w:rPr>
          <w:rFonts w:cstheme="minorHAnsi"/>
          <w:bCs/>
        </w:rPr>
        <w:t>(15</w:t>
      </w:r>
      <w:r w:rsidR="004B4179" w:rsidRPr="006723A5">
        <w:rPr>
          <w:rFonts w:cstheme="minorHAnsi"/>
          <w:bCs/>
        </w:rPr>
        <w:t>% da arrecadação)</w:t>
      </w:r>
      <w:r w:rsidR="004B4179" w:rsidRPr="006723A5">
        <w:rPr>
          <w:rFonts w:cstheme="minorHAnsi"/>
          <w:b/>
        </w:rPr>
        <w:t xml:space="preserve">. </w:t>
      </w:r>
      <w:r w:rsidR="00832A59" w:rsidRPr="006723A5">
        <w:rPr>
          <w:rFonts w:cstheme="minorHAnsi"/>
          <w:bCs/>
        </w:rPr>
        <w:t>Nota-se que a</w:t>
      </w:r>
      <w:r w:rsidR="004B4179" w:rsidRPr="006723A5">
        <w:rPr>
          <w:rFonts w:cstheme="minorHAnsi"/>
          <w:bCs/>
        </w:rPr>
        <w:t xml:space="preserve">té o mês de </w:t>
      </w:r>
      <w:r w:rsidR="004925FF">
        <w:rPr>
          <w:rFonts w:cstheme="minorHAnsi"/>
          <w:bCs/>
        </w:rPr>
        <w:t>junh</w:t>
      </w:r>
      <w:r w:rsidR="004B4179" w:rsidRPr="006723A5">
        <w:rPr>
          <w:rFonts w:cstheme="minorHAnsi"/>
          <w:bCs/>
        </w:rPr>
        <w:t>o</w:t>
      </w:r>
      <w:r w:rsidR="006723A5">
        <w:rPr>
          <w:rFonts w:cstheme="minorHAnsi"/>
          <w:bCs/>
        </w:rPr>
        <w:t>/</w:t>
      </w:r>
      <w:r w:rsidR="004B4179" w:rsidRPr="006723A5">
        <w:rPr>
          <w:rFonts w:cstheme="minorHAnsi"/>
          <w:bCs/>
        </w:rPr>
        <w:t>202</w:t>
      </w:r>
      <w:r w:rsidR="004925FF">
        <w:rPr>
          <w:rFonts w:cstheme="minorHAnsi"/>
          <w:bCs/>
        </w:rPr>
        <w:t>3</w:t>
      </w:r>
      <w:r w:rsidR="004B4179" w:rsidRPr="006723A5">
        <w:rPr>
          <w:rFonts w:cstheme="minorHAnsi"/>
          <w:bCs/>
        </w:rPr>
        <w:t>,</w:t>
      </w:r>
      <w:r w:rsidR="00236160">
        <w:rPr>
          <w:rFonts w:cstheme="minorHAnsi"/>
          <w:bCs/>
        </w:rPr>
        <w:t xml:space="preserve"> </w:t>
      </w:r>
      <w:r w:rsidR="004B4179" w:rsidRPr="006723A5">
        <w:rPr>
          <w:rFonts w:cstheme="minorHAnsi"/>
          <w:bCs/>
        </w:rPr>
        <w:t xml:space="preserve">o Município apresentou despesa liquidada </w:t>
      </w:r>
      <w:r w:rsidR="004A3CFA" w:rsidRPr="006723A5">
        <w:rPr>
          <w:rFonts w:cstheme="minorHAnsi"/>
          <w:bCs/>
        </w:rPr>
        <w:t xml:space="preserve">com saúde </w:t>
      </w:r>
      <w:r w:rsidR="004B4179" w:rsidRPr="006723A5">
        <w:rPr>
          <w:rFonts w:cstheme="minorHAnsi"/>
          <w:bCs/>
        </w:rPr>
        <w:t xml:space="preserve">no montante de R$ </w:t>
      </w:r>
      <w:r w:rsidR="004925FF">
        <w:rPr>
          <w:rFonts w:cstheme="minorHAnsi"/>
          <w:bCs/>
        </w:rPr>
        <w:t>482</w:t>
      </w:r>
      <w:r w:rsidR="004B4179" w:rsidRPr="006723A5">
        <w:rPr>
          <w:rFonts w:cstheme="minorHAnsi"/>
          <w:bCs/>
        </w:rPr>
        <w:t>.</w:t>
      </w:r>
      <w:r w:rsidR="004925FF">
        <w:rPr>
          <w:rFonts w:cstheme="minorHAnsi"/>
          <w:bCs/>
        </w:rPr>
        <w:t>049</w:t>
      </w:r>
      <w:r w:rsidR="004B4179" w:rsidRPr="006723A5">
        <w:rPr>
          <w:rFonts w:cstheme="minorHAnsi"/>
          <w:bCs/>
        </w:rPr>
        <w:t>.</w:t>
      </w:r>
      <w:r w:rsidR="004925FF">
        <w:rPr>
          <w:rFonts w:cstheme="minorHAnsi"/>
          <w:bCs/>
        </w:rPr>
        <w:t>255</w:t>
      </w:r>
      <w:r w:rsidR="004B4179" w:rsidRPr="006723A5">
        <w:rPr>
          <w:rFonts w:cstheme="minorHAnsi"/>
          <w:bCs/>
        </w:rPr>
        <w:t>,0</w:t>
      </w:r>
      <w:r w:rsidR="004925FF">
        <w:rPr>
          <w:rFonts w:cstheme="minorHAnsi"/>
          <w:bCs/>
        </w:rPr>
        <w:t>0</w:t>
      </w:r>
      <w:r w:rsidR="004B4179" w:rsidRPr="006723A5">
        <w:rPr>
          <w:rFonts w:cstheme="minorHAnsi"/>
          <w:bCs/>
        </w:rPr>
        <w:t>, representa</w:t>
      </w:r>
      <w:r w:rsidR="00081D22" w:rsidRPr="006723A5">
        <w:rPr>
          <w:rFonts w:cstheme="minorHAnsi"/>
          <w:bCs/>
        </w:rPr>
        <w:t>ndo</w:t>
      </w:r>
      <w:r w:rsidR="004B4179" w:rsidRPr="006723A5">
        <w:rPr>
          <w:rFonts w:cstheme="minorHAnsi"/>
          <w:bCs/>
        </w:rPr>
        <w:t xml:space="preserve"> 2</w:t>
      </w:r>
      <w:r w:rsidR="004925FF">
        <w:rPr>
          <w:rFonts w:cstheme="minorHAnsi"/>
          <w:bCs/>
        </w:rPr>
        <w:t>7</w:t>
      </w:r>
      <w:r w:rsidR="004B4179" w:rsidRPr="006723A5">
        <w:rPr>
          <w:rFonts w:cstheme="minorHAnsi"/>
          <w:bCs/>
        </w:rPr>
        <w:t>,</w:t>
      </w:r>
      <w:r w:rsidR="004925FF">
        <w:rPr>
          <w:rFonts w:cstheme="minorHAnsi"/>
          <w:bCs/>
        </w:rPr>
        <w:t>04</w:t>
      </w:r>
      <w:r w:rsidR="004B4179" w:rsidRPr="006723A5">
        <w:rPr>
          <w:rFonts w:cstheme="minorHAnsi"/>
          <w:bCs/>
        </w:rPr>
        <w:t>%</w:t>
      </w:r>
      <w:r w:rsidR="00081D22" w:rsidRPr="006723A5">
        <w:rPr>
          <w:rFonts w:cstheme="minorHAnsi"/>
          <w:bCs/>
        </w:rPr>
        <w:t xml:space="preserve"> </w:t>
      </w:r>
      <w:r w:rsidR="004A3CFA" w:rsidRPr="006723A5">
        <w:rPr>
          <w:rFonts w:cstheme="minorHAnsi"/>
          <w:bCs/>
        </w:rPr>
        <w:t>sobre o</w:t>
      </w:r>
      <w:r w:rsidR="00081D22" w:rsidRPr="006723A5">
        <w:rPr>
          <w:rFonts w:cstheme="minorHAnsi"/>
          <w:bCs/>
        </w:rPr>
        <w:t xml:space="preserve"> valor arrecadado até o</w:t>
      </w:r>
      <w:r w:rsidR="004A3CFA" w:rsidRPr="006723A5">
        <w:rPr>
          <w:rFonts w:cstheme="minorHAnsi"/>
          <w:bCs/>
        </w:rPr>
        <w:t xml:space="preserve"> referido período.</w:t>
      </w:r>
      <w:r w:rsidR="008D7438">
        <w:rPr>
          <w:rFonts w:cstheme="minorHAnsi"/>
          <w:bCs/>
        </w:rPr>
        <w:t xml:space="preserve"> Ressaltamos</w:t>
      </w:r>
      <w:r w:rsidR="00A22EF4">
        <w:rPr>
          <w:rFonts w:cstheme="minorHAnsi"/>
          <w:bCs/>
        </w:rPr>
        <w:t>,</w:t>
      </w:r>
      <w:r w:rsidR="008D7438">
        <w:rPr>
          <w:rFonts w:cstheme="minorHAnsi"/>
          <w:bCs/>
        </w:rPr>
        <w:t xml:space="preserve"> </w:t>
      </w:r>
      <w:r w:rsidR="00A22EF4">
        <w:rPr>
          <w:rFonts w:cstheme="minorHAnsi"/>
          <w:bCs/>
        </w:rPr>
        <w:t>conforme informado pelo Tribunal de Contas do Estado de São Paulo referente ao exercício de 2022 (TC 4390.989.22-6)</w:t>
      </w:r>
      <w:r w:rsidR="00EE22A6">
        <w:rPr>
          <w:rStyle w:val="Refdenotaderodap"/>
          <w:rFonts w:cstheme="minorHAnsi"/>
          <w:b/>
        </w:rPr>
        <w:footnoteReference w:id="6"/>
      </w:r>
      <w:r w:rsidR="00A22EF4">
        <w:rPr>
          <w:rFonts w:cstheme="minorHAnsi"/>
          <w:bCs/>
        </w:rPr>
        <w:t xml:space="preserve">, não foram identificadas ocorrências dignas de notas relativas à aplicação mínima constitucional e legal na saúde. </w:t>
      </w:r>
    </w:p>
    <w:p w14:paraId="1AD97832" w14:textId="77777777" w:rsidR="00B11285" w:rsidRPr="00D253AE" w:rsidRDefault="00B11285" w:rsidP="00B11285">
      <w:pPr>
        <w:pStyle w:val="PargrafodaLista"/>
        <w:spacing w:after="120" w:line="240" w:lineRule="auto"/>
        <w:jc w:val="both"/>
        <w:rPr>
          <w:rFonts w:cstheme="minorHAnsi"/>
          <w:b/>
          <w:sz w:val="14"/>
          <w:szCs w:val="14"/>
        </w:rPr>
      </w:pPr>
    </w:p>
    <w:p w14:paraId="631E904D" w14:textId="6B8C8D62" w:rsidR="002F2D35" w:rsidRPr="00C20194" w:rsidRDefault="00B11285" w:rsidP="002F2D35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/>
        </w:rPr>
      </w:pPr>
      <w:r w:rsidRPr="00C20194">
        <w:rPr>
          <w:rFonts w:cstheme="minorHAnsi"/>
          <w:b/>
        </w:rPr>
        <w:t>Despesas com Educação:</w:t>
      </w:r>
      <w:r w:rsidR="002F2D35" w:rsidRPr="00C20194">
        <w:rPr>
          <w:rFonts w:cstheme="minorHAnsi"/>
          <w:b/>
        </w:rPr>
        <w:t xml:space="preserve"> </w:t>
      </w:r>
      <w:r w:rsidR="002F2D35" w:rsidRPr="00C20194">
        <w:rPr>
          <w:rFonts w:cstheme="minorHAnsi"/>
          <w:bCs/>
        </w:rPr>
        <w:t xml:space="preserve">há previsão de atingir o percentual mínimo </w:t>
      </w:r>
      <w:r w:rsidR="00266ECC" w:rsidRPr="00C20194">
        <w:rPr>
          <w:rFonts w:cstheme="minorHAnsi"/>
          <w:bCs/>
        </w:rPr>
        <w:t>necessário</w:t>
      </w:r>
      <w:r w:rsidR="002F2D35" w:rsidRPr="00C20194">
        <w:rPr>
          <w:rFonts w:cstheme="minorHAnsi"/>
          <w:bCs/>
        </w:rPr>
        <w:t xml:space="preserve"> (25% </w:t>
      </w:r>
      <w:r w:rsidR="002F2D35">
        <w:rPr>
          <w:rFonts w:cstheme="minorHAnsi"/>
          <w:bCs/>
        </w:rPr>
        <w:t>da arrecadação). A</w:t>
      </w:r>
      <w:r w:rsidR="00EF06C3" w:rsidRPr="002F2D35">
        <w:rPr>
          <w:rFonts w:cstheme="minorHAnsi"/>
          <w:bCs/>
        </w:rPr>
        <w:t xml:space="preserve">té mês de </w:t>
      </w:r>
      <w:r w:rsidR="004925FF">
        <w:rPr>
          <w:rFonts w:cstheme="minorHAnsi"/>
          <w:bCs/>
        </w:rPr>
        <w:t>ju</w:t>
      </w:r>
      <w:r w:rsidR="00FC4ECE">
        <w:rPr>
          <w:rFonts w:cstheme="minorHAnsi"/>
          <w:bCs/>
        </w:rPr>
        <w:t>l</w:t>
      </w:r>
      <w:r w:rsidR="004925FF">
        <w:rPr>
          <w:rFonts w:cstheme="minorHAnsi"/>
          <w:bCs/>
        </w:rPr>
        <w:t>h</w:t>
      </w:r>
      <w:r w:rsidR="00EF06C3" w:rsidRPr="002F2D35">
        <w:rPr>
          <w:rFonts w:cstheme="minorHAnsi"/>
          <w:bCs/>
        </w:rPr>
        <w:t>o</w:t>
      </w:r>
      <w:r w:rsidR="006723A5" w:rsidRPr="002F2D35">
        <w:rPr>
          <w:rFonts w:cstheme="minorHAnsi"/>
          <w:bCs/>
        </w:rPr>
        <w:t>/</w:t>
      </w:r>
      <w:r w:rsidR="00EF06C3" w:rsidRPr="002F2D35">
        <w:rPr>
          <w:rFonts w:cstheme="minorHAnsi"/>
          <w:bCs/>
        </w:rPr>
        <w:t>202</w:t>
      </w:r>
      <w:r w:rsidR="004925FF">
        <w:rPr>
          <w:rFonts w:cstheme="minorHAnsi"/>
          <w:bCs/>
        </w:rPr>
        <w:t>3</w:t>
      </w:r>
      <w:r w:rsidR="00EF06C3" w:rsidRPr="002F2D35">
        <w:rPr>
          <w:rFonts w:cstheme="minorHAnsi"/>
          <w:bCs/>
        </w:rPr>
        <w:t xml:space="preserve">, o Município apresentou despesa </w:t>
      </w:r>
      <w:r w:rsidR="00440776">
        <w:rPr>
          <w:rFonts w:cstheme="minorHAnsi"/>
          <w:bCs/>
        </w:rPr>
        <w:t xml:space="preserve">empenhada </w:t>
      </w:r>
      <w:r w:rsidRPr="002F2D35">
        <w:rPr>
          <w:rFonts w:cstheme="minorHAnsi"/>
          <w:bCs/>
        </w:rPr>
        <w:t>com</w:t>
      </w:r>
      <w:r w:rsidR="00EF06C3" w:rsidRPr="002F2D35">
        <w:rPr>
          <w:rFonts w:cstheme="minorHAnsi"/>
          <w:bCs/>
        </w:rPr>
        <w:t xml:space="preserve"> e</w:t>
      </w:r>
      <w:r w:rsidR="00D43DBD" w:rsidRPr="002F2D35">
        <w:rPr>
          <w:rFonts w:cstheme="minorHAnsi"/>
          <w:bCs/>
        </w:rPr>
        <w:t>nsino</w:t>
      </w:r>
      <w:r w:rsidR="00EF06C3" w:rsidRPr="002F2D35">
        <w:rPr>
          <w:rFonts w:cstheme="minorHAnsi"/>
          <w:bCs/>
        </w:rPr>
        <w:t xml:space="preserve"> </w:t>
      </w:r>
      <w:r w:rsidR="006723A5" w:rsidRPr="002F2D35">
        <w:rPr>
          <w:rFonts w:cstheme="minorHAnsi"/>
          <w:bCs/>
        </w:rPr>
        <w:t xml:space="preserve">no total </w:t>
      </w:r>
      <w:r w:rsidR="00EF06C3" w:rsidRPr="002F2D35">
        <w:rPr>
          <w:rFonts w:cstheme="minorHAnsi"/>
          <w:bCs/>
        </w:rPr>
        <w:t xml:space="preserve">de R$ </w:t>
      </w:r>
      <w:r w:rsidR="00FC4ECE">
        <w:rPr>
          <w:rFonts w:cstheme="minorHAnsi"/>
          <w:bCs/>
        </w:rPr>
        <w:t>721</w:t>
      </w:r>
      <w:r w:rsidR="00613AFC">
        <w:rPr>
          <w:rFonts w:cstheme="minorHAnsi"/>
          <w:bCs/>
        </w:rPr>
        <w:t>.</w:t>
      </w:r>
      <w:r w:rsidR="00FC4ECE">
        <w:rPr>
          <w:rFonts w:cstheme="minorHAnsi"/>
          <w:bCs/>
        </w:rPr>
        <w:t>901</w:t>
      </w:r>
      <w:r w:rsidR="00613AFC">
        <w:rPr>
          <w:rFonts w:cstheme="minorHAnsi"/>
          <w:bCs/>
        </w:rPr>
        <w:t>.</w:t>
      </w:r>
      <w:r w:rsidR="00FC4ECE">
        <w:rPr>
          <w:rFonts w:cstheme="minorHAnsi"/>
          <w:bCs/>
        </w:rPr>
        <w:t>646</w:t>
      </w:r>
      <w:r w:rsidR="00613AFC">
        <w:rPr>
          <w:rFonts w:cstheme="minorHAnsi"/>
          <w:bCs/>
        </w:rPr>
        <w:t>,</w:t>
      </w:r>
      <w:r w:rsidR="00FC4ECE">
        <w:rPr>
          <w:rFonts w:cstheme="minorHAnsi"/>
          <w:bCs/>
        </w:rPr>
        <w:t>39</w:t>
      </w:r>
      <w:r w:rsidR="00613AFC">
        <w:rPr>
          <w:rFonts w:cstheme="minorHAnsi"/>
          <w:bCs/>
        </w:rPr>
        <w:t>,</w:t>
      </w:r>
      <w:r w:rsidR="00EF06C3" w:rsidRPr="002F2D35">
        <w:rPr>
          <w:rFonts w:cstheme="minorHAnsi"/>
          <w:bCs/>
        </w:rPr>
        <w:t xml:space="preserve"> o que representa </w:t>
      </w:r>
      <w:r w:rsidR="00FC4ECE">
        <w:rPr>
          <w:rFonts w:cstheme="minorHAnsi"/>
          <w:bCs/>
        </w:rPr>
        <w:t>35</w:t>
      </w:r>
      <w:r w:rsidR="00440776">
        <w:rPr>
          <w:rFonts w:cstheme="minorHAnsi"/>
          <w:bCs/>
        </w:rPr>
        <w:t>,</w:t>
      </w:r>
      <w:r w:rsidR="00FC4ECE">
        <w:rPr>
          <w:rFonts w:cstheme="minorHAnsi"/>
          <w:bCs/>
        </w:rPr>
        <w:t>51</w:t>
      </w:r>
      <w:r w:rsidR="00440776">
        <w:rPr>
          <w:rFonts w:cstheme="minorHAnsi"/>
          <w:bCs/>
        </w:rPr>
        <w:t>%</w:t>
      </w:r>
      <w:r w:rsidR="00EF06C3" w:rsidRPr="002F2D35">
        <w:rPr>
          <w:rFonts w:cstheme="minorHAnsi"/>
          <w:bCs/>
        </w:rPr>
        <w:t xml:space="preserve"> sobre o valor </w:t>
      </w:r>
      <w:r w:rsidR="00EF06C3" w:rsidRPr="00C20194">
        <w:rPr>
          <w:rFonts w:cstheme="minorHAnsi"/>
          <w:bCs/>
        </w:rPr>
        <w:t xml:space="preserve">arrecadado até o referido período. </w:t>
      </w:r>
      <w:r w:rsidR="002F2D35" w:rsidRPr="00C20194">
        <w:rPr>
          <w:rFonts w:cstheme="minorHAnsi"/>
          <w:bCs/>
        </w:rPr>
        <w:t xml:space="preserve">Os valores e percentuais das despesas desta natureza são acompanhados periodicamente por servidores da Secretaria de Educação e de Finanças </w:t>
      </w:r>
      <w:r w:rsidR="00266ECC" w:rsidRPr="00C20194">
        <w:rPr>
          <w:rFonts w:cstheme="minorHAnsi"/>
          <w:bCs/>
        </w:rPr>
        <w:t>a fim de alcançar a regularidade da matéria</w:t>
      </w:r>
      <w:r w:rsidR="002F2D35" w:rsidRPr="00C20194">
        <w:rPr>
          <w:rFonts w:cstheme="minorHAnsi"/>
          <w:bCs/>
        </w:rPr>
        <w:t xml:space="preserve">. Tal procedimento tem se mostrado efetivo </w:t>
      </w:r>
      <w:r w:rsidR="00266ECC" w:rsidRPr="00C20194">
        <w:rPr>
          <w:rFonts w:cstheme="minorHAnsi"/>
        </w:rPr>
        <w:t>tendo em vista o atingimento desses percentuais mínimos constitucionais nos exercícios anteriores, inclusive, após análise e fiscalização das contas pelo Tribunal de Contas do Estado de São Paulo.</w:t>
      </w:r>
      <w:r w:rsidR="00EE22A6">
        <w:rPr>
          <w:rFonts w:cstheme="minorHAnsi"/>
        </w:rPr>
        <w:t xml:space="preserve"> Enfatizamos que, segundo o egrégio Tribunal de Contas do Estado de São Paulo</w:t>
      </w:r>
      <w:r w:rsidR="00C40437">
        <w:rPr>
          <w:rFonts w:cstheme="minorHAnsi"/>
        </w:rPr>
        <w:t>, em seu Relatório de Fiscalização (TC 4390.989.22-6)</w:t>
      </w:r>
      <w:r w:rsidR="00927286">
        <w:rPr>
          <w:rStyle w:val="Refdenotaderodap"/>
          <w:rFonts w:cstheme="minorHAnsi"/>
          <w:b/>
        </w:rPr>
        <w:footnoteReference w:id="7"/>
      </w:r>
      <w:r w:rsidR="00C40437">
        <w:rPr>
          <w:rFonts w:cstheme="minorHAnsi"/>
        </w:rPr>
        <w:t>, não foram identificadas ocorrências dignas de notas relativas à aplicação mínima constitucional e legal em ensino.</w:t>
      </w:r>
      <w:r w:rsidR="00EE22A6">
        <w:rPr>
          <w:rFonts w:cstheme="minorHAnsi"/>
        </w:rPr>
        <w:t xml:space="preserve"> </w:t>
      </w:r>
    </w:p>
    <w:p w14:paraId="25D67EDD" w14:textId="77777777" w:rsidR="002F2D35" w:rsidRPr="00E402AB" w:rsidRDefault="002F2D35" w:rsidP="002F2D35">
      <w:pPr>
        <w:pStyle w:val="PargrafodaLista"/>
        <w:rPr>
          <w:rFonts w:cstheme="minorHAnsi"/>
          <w:b/>
          <w:color w:val="FF0000"/>
        </w:rPr>
      </w:pPr>
    </w:p>
    <w:p w14:paraId="0910ABC4" w14:textId="7C1F62B6" w:rsidR="00B11285" w:rsidRDefault="00B11285" w:rsidP="00B11285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Limites </w:t>
      </w:r>
      <w:r w:rsidR="00CF5D03">
        <w:rPr>
          <w:rFonts w:cstheme="minorHAnsi"/>
          <w:b/>
        </w:rPr>
        <w:t>da</w:t>
      </w:r>
      <w:r>
        <w:rPr>
          <w:rFonts w:cstheme="minorHAnsi"/>
          <w:b/>
        </w:rPr>
        <w:t xml:space="preserve"> L</w:t>
      </w:r>
      <w:r w:rsidR="00CF5D03">
        <w:rPr>
          <w:rFonts w:cstheme="minorHAnsi"/>
          <w:b/>
        </w:rPr>
        <w:t xml:space="preserve">ei de </w:t>
      </w:r>
      <w:r>
        <w:rPr>
          <w:rFonts w:cstheme="minorHAnsi"/>
          <w:b/>
        </w:rPr>
        <w:t>R</w:t>
      </w:r>
      <w:r w:rsidR="00CF5D03">
        <w:rPr>
          <w:rFonts w:cstheme="minorHAnsi"/>
          <w:b/>
        </w:rPr>
        <w:t xml:space="preserve">esponsabilidade </w:t>
      </w:r>
      <w:r>
        <w:rPr>
          <w:rFonts w:cstheme="minorHAnsi"/>
          <w:b/>
        </w:rPr>
        <w:t>F</w:t>
      </w:r>
      <w:r w:rsidR="00CF5D03">
        <w:rPr>
          <w:rFonts w:cstheme="minorHAnsi"/>
          <w:b/>
        </w:rPr>
        <w:t>iscal (LRF):</w:t>
      </w:r>
    </w:p>
    <w:p w14:paraId="5EA0113F" w14:textId="14EA9184" w:rsidR="00CF5D03" w:rsidRDefault="00CF5D03" w:rsidP="00B11285">
      <w:pPr>
        <w:pStyle w:val="PargrafodaLista"/>
        <w:spacing w:after="120" w:line="240" w:lineRule="auto"/>
        <w:jc w:val="both"/>
        <w:rPr>
          <w:rFonts w:cstheme="minorHAnsi"/>
        </w:rPr>
      </w:pPr>
      <w:r w:rsidRPr="00CF5D03">
        <w:rPr>
          <w:rFonts w:cstheme="minorHAnsi"/>
          <w:bCs/>
        </w:rPr>
        <w:t xml:space="preserve">Esta Prefeitura encontra-se </w:t>
      </w:r>
      <w:r w:rsidR="00B11285" w:rsidRPr="00CF5D03">
        <w:rPr>
          <w:rFonts w:cstheme="minorHAnsi"/>
          <w:bCs/>
        </w:rPr>
        <w:t xml:space="preserve">regular </w:t>
      </w:r>
      <w:r w:rsidRPr="00CF5D03">
        <w:rPr>
          <w:rFonts w:cstheme="minorHAnsi"/>
          <w:bCs/>
        </w:rPr>
        <w:t>perante t</w:t>
      </w:r>
      <w:r w:rsidR="00B11285" w:rsidRPr="00CF5D03">
        <w:rPr>
          <w:rFonts w:cstheme="minorHAnsi"/>
          <w:bCs/>
        </w:rPr>
        <w:t xml:space="preserve">odos os limites </w:t>
      </w:r>
      <w:r w:rsidRPr="00CF5D03">
        <w:rPr>
          <w:rFonts w:cstheme="minorHAnsi"/>
          <w:bCs/>
        </w:rPr>
        <w:t>exigidos pela lei de responsabilidade fiscal: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gastos com pessoal, dívida consolidada, concessões e garantias, operações de créditos e antecipação de receitas orçamentárias. </w:t>
      </w:r>
    </w:p>
    <w:p w14:paraId="10E62FD1" w14:textId="7EB7DD2E" w:rsidR="00CF5D03" w:rsidRDefault="00CF5D03" w:rsidP="00B11285">
      <w:pPr>
        <w:pStyle w:val="PargrafodaLista"/>
        <w:spacing w:after="120" w:line="240" w:lineRule="auto"/>
        <w:jc w:val="both"/>
        <w:rPr>
          <w:rFonts w:cstheme="minorHAnsi"/>
          <w:sz w:val="14"/>
          <w:szCs w:val="14"/>
        </w:rPr>
      </w:pPr>
    </w:p>
    <w:p w14:paraId="6EAD255E" w14:textId="77777777" w:rsidR="00E402AB" w:rsidRPr="00D253AE" w:rsidRDefault="00E402AB" w:rsidP="00B11285">
      <w:pPr>
        <w:pStyle w:val="PargrafodaLista"/>
        <w:spacing w:after="120" w:line="240" w:lineRule="auto"/>
        <w:jc w:val="both"/>
        <w:rPr>
          <w:rFonts w:cstheme="minorHAnsi"/>
          <w:sz w:val="14"/>
          <w:szCs w:val="14"/>
        </w:rPr>
      </w:pPr>
    </w:p>
    <w:p w14:paraId="2F486D5F" w14:textId="77777777" w:rsidR="00C40437" w:rsidRDefault="00C40437" w:rsidP="00DA2409">
      <w:pPr>
        <w:spacing w:after="120" w:line="240" w:lineRule="auto"/>
        <w:jc w:val="both"/>
        <w:rPr>
          <w:rFonts w:cstheme="minorHAnsi"/>
        </w:rPr>
      </w:pPr>
    </w:p>
    <w:p w14:paraId="61D160CB" w14:textId="77777777" w:rsidR="00C40437" w:rsidRDefault="00C40437" w:rsidP="00DA2409">
      <w:pPr>
        <w:spacing w:after="120" w:line="240" w:lineRule="auto"/>
        <w:jc w:val="both"/>
        <w:rPr>
          <w:rFonts w:cstheme="minorHAnsi"/>
        </w:rPr>
      </w:pPr>
    </w:p>
    <w:p w14:paraId="67E4D715" w14:textId="77777777" w:rsidR="00C40437" w:rsidRDefault="00C40437" w:rsidP="00DA2409">
      <w:pPr>
        <w:spacing w:after="120" w:line="240" w:lineRule="auto"/>
        <w:jc w:val="both"/>
        <w:rPr>
          <w:rFonts w:cstheme="minorHAnsi"/>
        </w:rPr>
      </w:pPr>
    </w:p>
    <w:p w14:paraId="59A8203E" w14:textId="77777777" w:rsidR="008B6C0B" w:rsidRDefault="008B6C0B" w:rsidP="00DA2409">
      <w:pPr>
        <w:spacing w:after="120" w:line="240" w:lineRule="auto"/>
        <w:jc w:val="both"/>
        <w:rPr>
          <w:rFonts w:cstheme="minorHAnsi"/>
        </w:rPr>
      </w:pPr>
    </w:p>
    <w:p w14:paraId="03B2317B" w14:textId="77777777" w:rsidR="00C40437" w:rsidRPr="00882C6E" w:rsidRDefault="00C40437" w:rsidP="00DA2409">
      <w:pPr>
        <w:spacing w:after="120" w:line="240" w:lineRule="auto"/>
        <w:jc w:val="both"/>
        <w:rPr>
          <w:rFonts w:cstheme="minorHAnsi"/>
          <w:sz w:val="32"/>
          <w:szCs w:val="32"/>
        </w:rPr>
      </w:pPr>
    </w:p>
    <w:p w14:paraId="0E389C97" w14:textId="77777777" w:rsidR="00970EB8" w:rsidRDefault="00970EB8" w:rsidP="00DA2409">
      <w:pPr>
        <w:spacing w:after="120" w:line="240" w:lineRule="auto"/>
        <w:jc w:val="both"/>
        <w:rPr>
          <w:rFonts w:cstheme="minorHAnsi"/>
        </w:rPr>
      </w:pPr>
    </w:p>
    <w:p w14:paraId="34DE4D0E" w14:textId="50821C9F" w:rsidR="00B16CC7" w:rsidRDefault="007E4BA0" w:rsidP="00DA2409">
      <w:pPr>
        <w:spacing w:after="120" w:line="240" w:lineRule="auto"/>
        <w:jc w:val="both"/>
        <w:rPr>
          <w:rFonts w:cstheme="minorHAnsi"/>
        </w:rPr>
      </w:pPr>
      <w:r w:rsidRPr="00DA2409">
        <w:rPr>
          <w:rFonts w:cstheme="minorHAnsi"/>
        </w:rPr>
        <w:t>D</w:t>
      </w:r>
      <w:r w:rsidR="00B16CC7" w:rsidRPr="00DA2409">
        <w:rPr>
          <w:rFonts w:cstheme="minorHAnsi"/>
        </w:rPr>
        <w:t>estacamos que o presente relatório foi desenvolvido pelos funcionários da Divisão de Controladori</w:t>
      </w:r>
      <w:r w:rsidR="00CE6A79" w:rsidRPr="00DA2409">
        <w:rPr>
          <w:rFonts w:cstheme="minorHAnsi"/>
        </w:rPr>
        <w:t xml:space="preserve">a e Controle Interno (SF.42) </w:t>
      </w:r>
      <w:r w:rsidR="00B16CC7" w:rsidRPr="00DA2409">
        <w:rPr>
          <w:rFonts w:cstheme="minorHAnsi"/>
        </w:rPr>
        <w:t xml:space="preserve">e validado por estes que nos subscrevem, devendo o mesmo seguir para ciência e consideração do Ilmo. Sr. Prefeito. </w:t>
      </w:r>
    </w:p>
    <w:p w14:paraId="4EF11403" w14:textId="77777777" w:rsidR="00E402AB" w:rsidRPr="00E402AB" w:rsidRDefault="00E402AB" w:rsidP="00DA2409">
      <w:pPr>
        <w:spacing w:after="120" w:line="240" w:lineRule="auto"/>
        <w:jc w:val="both"/>
        <w:rPr>
          <w:rFonts w:cstheme="minorHAnsi"/>
          <w:b/>
          <w:sz w:val="12"/>
          <w:szCs w:val="12"/>
        </w:rPr>
      </w:pPr>
    </w:p>
    <w:p w14:paraId="37F9E24B" w14:textId="57407EAE" w:rsidR="00B16CC7" w:rsidRDefault="00B16CC7" w:rsidP="00B16CC7">
      <w:pPr>
        <w:spacing w:after="120" w:line="240" w:lineRule="auto"/>
        <w:jc w:val="center"/>
        <w:rPr>
          <w:rFonts w:cstheme="minorHAnsi"/>
        </w:rPr>
      </w:pPr>
      <w:r w:rsidRPr="00193961">
        <w:rPr>
          <w:rFonts w:cstheme="minorHAnsi"/>
        </w:rPr>
        <w:t xml:space="preserve">São Bernardo do Campo, </w:t>
      </w:r>
      <w:r w:rsidR="004150BE">
        <w:rPr>
          <w:rFonts w:cstheme="minorHAnsi"/>
        </w:rPr>
        <w:t>3</w:t>
      </w:r>
      <w:r w:rsidR="003C31BD">
        <w:rPr>
          <w:rFonts w:cstheme="minorHAnsi"/>
        </w:rPr>
        <w:t>1</w:t>
      </w:r>
      <w:r w:rsidRPr="00193961">
        <w:rPr>
          <w:rFonts w:cstheme="minorHAnsi"/>
        </w:rPr>
        <w:t xml:space="preserve"> de </w:t>
      </w:r>
      <w:r w:rsidR="00032557">
        <w:rPr>
          <w:rFonts w:cstheme="minorHAnsi"/>
        </w:rPr>
        <w:t>agost</w:t>
      </w:r>
      <w:r w:rsidR="00EF1EDC">
        <w:rPr>
          <w:rFonts w:cstheme="minorHAnsi"/>
        </w:rPr>
        <w:t>o</w:t>
      </w:r>
      <w:r w:rsidRPr="00193961">
        <w:rPr>
          <w:rFonts w:cstheme="minorHAnsi"/>
        </w:rPr>
        <w:t xml:space="preserve"> de 202</w:t>
      </w:r>
      <w:r w:rsidR="00032557">
        <w:rPr>
          <w:rFonts w:cstheme="minorHAnsi"/>
        </w:rPr>
        <w:t>3</w:t>
      </w:r>
      <w:r w:rsidRPr="00193961">
        <w:rPr>
          <w:rFonts w:cstheme="minorHAnsi"/>
        </w:rPr>
        <w:t>.</w:t>
      </w:r>
    </w:p>
    <w:p w14:paraId="10644B7D" w14:textId="77777777" w:rsidR="00F552A6" w:rsidRDefault="00F552A6" w:rsidP="00B16CC7">
      <w:pPr>
        <w:spacing w:after="120" w:line="240" w:lineRule="auto"/>
        <w:jc w:val="center"/>
        <w:rPr>
          <w:rFonts w:cstheme="minorHAns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F552A6" w:rsidRPr="00D253AE" w14:paraId="4B092708" w14:textId="77777777" w:rsidTr="00DE3287">
        <w:trPr>
          <w:jc w:val="center"/>
        </w:trPr>
        <w:tc>
          <w:tcPr>
            <w:tcW w:w="4247" w:type="dxa"/>
          </w:tcPr>
          <w:p w14:paraId="31F16BB6" w14:textId="363FF6B9" w:rsidR="00F552A6" w:rsidRPr="00D253AE" w:rsidRDefault="00F552A6" w:rsidP="00DE32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MARÍLIA G. F. DE CAMARGO</w:t>
            </w:r>
          </w:p>
          <w:p w14:paraId="3469747F" w14:textId="6623FEBF" w:rsidR="00F552A6" w:rsidRPr="00D253AE" w:rsidRDefault="00F552A6" w:rsidP="00F552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Encarregada </w:t>
            </w:r>
            <w:r w:rsidR="00D76626">
              <w:rPr>
                <w:rFonts w:cstheme="minorHAnsi"/>
                <w:bCs/>
                <w:sz w:val="20"/>
                <w:szCs w:val="20"/>
              </w:rPr>
              <w:t>de Serviço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80088">
              <w:rPr>
                <w:rFonts w:cstheme="minorHAnsi"/>
                <w:bCs/>
                <w:sz w:val="20"/>
                <w:szCs w:val="20"/>
              </w:rPr>
              <w:t>de Atendimento ao Tribunal de Contas e Acompanhamento das Auditorias</w:t>
            </w:r>
          </w:p>
        </w:tc>
        <w:tc>
          <w:tcPr>
            <w:tcW w:w="4247" w:type="dxa"/>
          </w:tcPr>
          <w:p w14:paraId="4CA6FF28" w14:textId="7F80CA4C" w:rsidR="00F552A6" w:rsidRPr="00B514E3" w:rsidRDefault="00D76626" w:rsidP="00DE32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LEILA MORGADO DA SILVA</w:t>
            </w:r>
          </w:p>
          <w:p w14:paraId="3D978543" w14:textId="195731A9" w:rsidR="00F552A6" w:rsidRPr="00B514E3" w:rsidRDefault="00F552A6" w:rsidP="00DE32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Diretor</w:t>
            </w:r>
            <w:r w:rsidR="00D76626">
              <w:rPr>
                <w:rFonts w:cstheme="minorHAnsi"/>
                <w:sz w:val="20"/>
                <w:szCs w:val="20"/>
              </w:rPr>
              <w:t>a da Seção</w:t>
            </w:r>
            <w:r w:rsidR="00680088">
              <w:rPr>
                <w:rFonts w:cstheme="minorHAnsi"/>
                <w:sz w:val="20"/>
                <w:szCs w:val="20"/>
              </w:rPr>
              <w:t xml:space="preserve"> de Acompanhamento e Análise da Execução de Procedimentos</w:t>
            </w:r>
          </w:p>
          <w:p w14:paraId="78E02C1C" w14:textId="77777777" w:rsidR="00F552A6" w:rsidRPr="00D253AE" w:rsidRDefault="00F552A6" w:rsidP="00DE32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221B7DC" w14:textId="45AA9D2E" w:rsidR="00B16CC7" w:rsidRPr="00D253AE" w:rsidRDefault="00B16CC7" w:rsidP="00B16CC7">
      <w:pPr>
        <w:spacing w:after="120" w:line="240" w:lineRule="auto"/>
        <w:ind w:firstLine="1134"/>
        <w:jc w:val="both"/>
        <w:rPr>
          <w:rFonts w:cstheme="minorHAnsi"/>
          <w:sz w:val="40"/>
          <w:szCs w:val="4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D253AE" w:rsidRPr="00D253AE" w14:paraId="7BE43B87" w14:textId="77777777" w:rsidTr="00D253AE">
        <w:trPr>
          <w:jc w:val="center"/>
        </w:trPr>
        <w:tc>
          <w:tcPr>
            <w:tcW w:w="4247" w:type="dxa"/>
          </w:tcPr>
          <w:p w14:paraId="35A6443B" w14:textId="3231C60D" w:rsidR="00D253AE" w:rsidRPr="00D253AE" w:rsidRDefault="008C196E" w:rsidP="00D253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CÍCERO FABRÍCIO DE LIMA MARCELO</w:t>
            </w:r>
          </w:p>
          <w:p w14:paraId="2DF1CFE8" w14:textId="0712A794" w:rsidR="00D253AE" w:rsidRPr="00D253AE" w:rsidRDefault="00D253AE" w:rsidP="00D253A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253AE">
              <w:rPr>
                <w:rFonts w:cstheme="minorHAnsi"/>
                <w:bCs/>
                <w:sz w:val="20"/>
                <w:szCs w:val="20"/>
              </w:rPr>
              <w:t>Diretor da Divisão de Controladoria e</w:t>
            </w:r>
          </w:p>
          <w:p w14:paraId="5EE05AAC" w14:textId="30C1CF19" w:rsidR="00D253AE" w:rsidRPr="00D253AE" w:rsidRDefault="00D253AE" w:rsidP="00D253AE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53AE">
              <w:rPr>
                <w:rFonts w:cstheme="minorHAnsi"/>
                <w:bCs/>
                <w:sz w:val="20"/>
                <w:szCs w:val="20"/>
              </w:rPr>
              <w:t>Controle Interno</w:t>
            </w:r>
          </w:p>
        </w:tc>
        <w:tc>
          <w:tcPr>
            <w:tcW w:w="4247" w:type="dxa"/>
          </w:tcPr>
          <w:p w14:paraId="2DE28AD1" w14:textId="57E2AD69" w:rsidR="00D253AE" w:rsidRPr="00B514E3" w:rsidRDefault="004150BE" w:rsidP="00D253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ALCIR PIRANI</w:t>
            </w:r>
          </w:p>
          <w:p w14:paraId="13DC9DB9" w14:textId="08004FBD" w:rsidR="00D253AE" w:rsidRPr="00B514E3" w:rsidRDefault="004150BE" w:rsidP="00D253A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Diretor do </w:t>
            </w:r>
            <w:r w:rsidR="00D253AE" w:rsidRPr="00B514E3">
              <w:rPr>
                <w:rFonts w:cstheme="minorHAnsi"/>
                <w:sz w:val="20"/>
                <w:szCs w:val="20"/>
              </w:rPr>
              <w:t>Departamento de Orçamento e Controladoria</w:t>
            </w:r>
            <w:r>
              <w:rPr>
                <w:rFonts w:cstheme="minorHAnsi"/>
                <w:sz w:val="20"/>
                <w:szCs w:val="20"/>
              </w:rPr>
              <w:t xml:space="preserve"> e Responsável pelo Controle Interno</w:t>
            </w:r>
          </w:p>
          <w:p w14:paraId="60035BC3" w14:textId="79BFED72" w:rsidR="00D253AE" w:rsidRPr="00D253AE" w:rsidRDefault="00D253AE" w:rsidP="00D253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D5CBF62" w14:textId="77777777" w:rsidR="00D253AE" w:rsidRDefault="00D253AE" w:rsidP="00B16CC7">
      <w:pPr>
        <w:spacing w:after="120" w:line="240" w:lineRule="auto"/>
        <w:ind w:firstLine="1134"/>
        <w:jc w:val="both"/>
        <w:rPr>
          <w:rFonts w:cstheme="minorHAnsi"/>
        </w:rPr>
      </w:pPr>
    </w:p>
    <w:p w14:paraId="12D56921" w14:textId="202EE032" w:rsidR="007E4BA0" w:rsidRDefault="007E4BA0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5844C19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9DD4944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DB1B1F2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098184D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7A7B10A1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6DC29FD7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EA8FBCA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8BD593D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3C89AFF8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53861BC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56B6228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4FAE92F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09006FB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33B8EC1A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3CD776E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6209E366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64646EC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6C302FA2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369D6E8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1D5C8E7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F6CC283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69BC9D51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522DD8E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38E19A9E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7EAF480E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698740B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B1B5784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9C72129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E60132D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5DFEA8B2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7E22F37B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0B7BA63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D0353C5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001CCFA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9AC2B1A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3F219F5F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7B63415E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1F9C1B65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4D180CEC" w14:textId="77777777" w:rsidR="00C40437" w:rsidRDefault="00C4043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40A2D83" w14:textId="77777777" w:rsidR="00193961" w:rsidRPr="00BA3E93" w:rsidRDefault="00193961" w:rsidP="00193961">
      <w:pPr>
        <w:pStyle w:val="Ttulo1"/>
        <w:spacing w:after="120"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A3E93">
        <w:rPr>
          <w:rFonts w:asciiTheme="minorHAnsi" w:hAnsiTheme="minorHAnsi" w:cstheme="minorHAnsi"/>
          <w:b/>
          <w:color w:val="auto"/>
          <w:sz w:val="24"/>
          <w:szCs w:val="24"/>
        </w:rPr>
        <w:t>CIÊNCIA DO SR. PREFEITO</w:t>
      </w:r>
    </w:p>
    <w:p w14:paraId="1580AD65" w14:textId="77777777" w:rsidR="00193961" w:rsidRPr="00BA3E93" w:rsidRDefault="00193961" w:rsidP="00193961">
      <w:pPr>
        <w:spacing w:after="120" w:line="240" w:lineRule="auto"/>
        <w:rPr>
          <w:rFonts w:cstheme="minorHAnsi"/>
          <w:sz w:val="24"/>
          <w:szCs w:val="24"/>
        </w:rPr>
      </w:pPr>
    </w:p>
    <w:p w14:paraId="0488B504" w14:textId="709E9B7E" w:rsidR="00193961" w:rsidRDefault="00193961" w:rsidP="001939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ab/>
      </w:r>
      <w:r w:rsidRPr="00BA3E93">
        <w:rPr>
          <w:rFonts w:cstheme="minorHAnsi"/>
          <w:b/>
          <w:sz w:val="24"/>
          <w:szCs w:val="24"/>
        </w:rPr>
        <w:tab/>
      </w:r>
      <w:r w:rsidRPr="00EE231F">
        <w:rPr>
          <w:rFonts w:cstheme="minorHAnsi"/>
          <w:sz w:val="24"/>
          <w:szCs w:val="24"/>
        </w:rPr>
        <w:t xml:space="preserve">Ciente do </w:t>
      </w:r>
      <w:r>
        <w:rPr>
          <w:rFonts w:cstheme="minorHAnsi"/>
          <w:sz w:val="24"/>
          <w:szCs w:val="24"/>
        </w:rPr>
        <w:t xml:space="preserve">presente </w:t>
      </w:r>
      <w:r w:rsidRPr="00EE231F">
        <w:rPr>
          <w:rFonts w:cstheme="minorHAnsi"/>
          <w:sz w:val="24"/>
          <w:szCs w:val="24"/>
        </w:rPr>
        <w:t>Relatório sobre o tema “</w:t>
      </w:r>
      <w:r w:rsidR="004D7D1A">
        <w:rPr>
          <w:rFonts w:cstheme="minorHAnsi"/>
          <w:sz w:val="24"/>
          <w:szCs w:val="24"/>
        </w:rPr>
        <w:t>Limites da LRF e Limites Constitucionais – Análise Gerencial de Receitas e Despesas – Exercício 202</w:t>
      </w:r>
      <w:r w:rsidR="00B1483C">
        <w:rPr>
          <w:rFonts w:cstheme="minorHAnsi"/>
          <w:sz w:val="24"/>
          <w:szCs w:val="24"/>
        </w:rPr>
        <w:t>3</w:t>
      </w:r>
      <w:r w:rsidR="004D7D1A">
        <w:rPr>
          <w:rFonts w:cstheme="minorHAnsi"/>
          <w:sz w:val="24"/>
          <w:szCs w:val="24"/>
        </w:rPr>
        <w:t>”,</w:t>
      </w:r>
      <w:r w:rsidRPr="00EE231F">
        <w:rPr>
          <w:rFonts w:cstheme="minorHAnsi"/>
          <w:sz w:val="24"/>
          <w:szCs w:val="24"/>
        </w:rPr>
        <w:t xml:space="preserve"> no qual </w:t>
      </w:r>
      <w:r>
        <w:rPr>
          <w:rFonts w:cstheme="minorHAnsi"/>
          <w:sz w:val="24"/>
          <w:szCs w:val="24"/>
        </w:rPr>
        <w:t>esta</w:t>
      </w:r>
      <w:r w:rsidRPr="00EE231F">
        <w:rPr>
          <w:rFonts w:cstheme="minorHAnsi"/>
          <w:sz w:val="24"/>
          <w:szCs w:val="24"/>
        </w:rPr>
        <w:t xml:space="preserve"> unidade de </w:t>
      </w:r>
      <w:r>
        <w:rPr>
          <w:rFonts w:cstheme="minorHAnsi"/>
          <w:sz w:val="24"/>
          <w:szCs w:val="24"/>
        </w:rPr>
        <w:t xml:space="preserve">controle </w:t>
      </w:r>
      <w:r w:rsidRPr="00BA3E93">
        <w:rPr>
          <w:rFonts w:cstheme="minorHAnsi"/>
          <w:sz w:val="24"/>
          <w:szCs w:val="24"/>
        </w:rPr>
        <w:t>concluiu pela regularidade da matéria</w:t>
      </w:r>
      <w:r w:rsidR="007E4BA0">
        <w:rPr>
          <w:rFonts w:cstheme="minorHAnsi"/>
          <w:sz w:val="24"/>
          <w:szCs w:val="24"/>
        </w:rPr>
        <w:t>.</w:t>
      </w:r>
      <w:r w:rsidRPr="00BA3E93">
        <w:rPr>
          <w:rFonts w:cstheme="minorHAnsi"/>
          <w:sz w:val="24"/>
          <w:szCs w:val="24"/>
        </w:rPr>
        <w:t xml:space="preserve"> </w:t>
      </w:r>
      <w:r w:rsidRPr="00EE231F">
        <w:rPr>
          <w:rFonts w:cstheme="minorHAnsi"/>
          <w:sz w:val="24"/>
          <w:szCs w:val="24"/>
        </w:rPr>
        <w:t xml:space="preserve"> </w:t>
      </w:r>
    </w:p>
    <w:p w14:paraId="7002181B" w14:textId="76A26E38" w:rsidR="00193961" w:rsidRDefault="00193961" w:rsidP="007E4BA0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06B481D" w14:textId="77777777" w:rsidR="007E4BA0" w:rsidRDefault="007E4BA0" w:rsidP="007E4BA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B63AF42" w14:textId="77777777" w:rsidR="00193961" w:rsidRDefault="00193961" w:rsidP="00193961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5A473CBC" w14:textId="77777777" w:rsidR="00193961" w:rsidRPr="00BA3E93" w:rsidRDefault="00193961" w:rsidP="00193961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79F1D641" w14:textId="77777777" w:rsidR="00193961" w:rsidRPr="00BA3E93" w:rsidRDefault="00193961" w:rsidP="001939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>ORLANDO MORANDO JÚNIOR</w:t>
      </w:r>
    </w:p>
    <w:p w14:paraId="4DB57346" w14:textId="77777777" w:rsidR="00193961" w:rsidRDefault="00193961" w:rsidP="001939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3E93">
        <w:rPr>
          <w:rFonts w:cstheme="minorHAnsi"/>
          <w:sz w:val="24"/>
          <w:szCs w:val="24"/>
        </w:rPr>
        <w:t>PREFEITO MUNICIPAL</w:t>
      </w:r>
    </w:p>
    <w:sectPr w:rsidR="00193961" w:rsidSect="00055AC0">
      <w:type w:val="continuous"/>
      <w:pgSz w:w="11906" w:h="16838"/>
      <w:pgMar w:top="1418" w:right="1701" w:bottom="1276" w:left="1701" w:header="709" w:footer="59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1497" w14:textId="77777777" w:rsidR="00595D16" w:rsidRDefault="00595D16" w:rsidP="00BA0764">
      <w:pPr>
        <w:spacing w:after="0" w:line="240" w:lineRule="auto"/>
      </w:pPr>
      <w:r>
        <w:separator/>
      </w:r>
    </w:p>
  </w:endnote>
  <w:endnote w:type="continuationSeparator" w:id="0">
    <w:p w14:paraId="764AA37C" w14:textId="77777777" w:rsidR="00595D16" w:rsidRDefault="00595D16" w:rsidP="00BA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85964"/>
      <w:docPartObj>
        <w:docPartGallery w:val="Page Numbers (Bottom of Page)"/>
        <w:docPartUnique/>
      </w:docPartObj>
    </w:sdtPr>
    <w:sdtEndPr/>
    <w:sdtContent>
      <w:p w14:paraId="0E7EBDF7" w14:textId="3245F4CC" w:rsidR="00533C56" w:rsidRDefault="00533C5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F055F" w14:textId="5D041208" w:rsidR="006A1800" w:rsidRPr="0016641C" w:rsidRDefault="006A1800">
    <w:pPr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E5CC1" w14:textId="77777777" w:rsidR="00595D16" w:rsidRDefault="00595D16" w:rsidP="00BA0764">
      <w:pPr>
        <w:spacing w:after="0" w:line="240" w:lineRule="auto"/>
      </w:pPr>
      <w:r>
        <w:separator/>
      </w:r>
    </w:p>
  </w:footnote>
  <w:footnote w:type="continuationSeparator" w:id="0">
    <w:p w14:paraId="29E8DB66" w14:textId="77777777" w:rsidR="00595D16" w:rsidRDefault="00595D16" w:rsidP="00BA0764">
      <w:pPr>
        <w:spacing w:after="0" w:line="240" w:lineRule="auto"/>
      </w:pPr>
      <w:r>
        <w:continuationSeparator/>
      </w:r>
    </w:p>
  </w:footnote>
  <w:footnote w:id="1">
    <w:p w14:paraId="1D6AC543" w14:textId="0076D9DA" w:rsidR="001421F7" w:rsidRDefault="001421F7" w:rsidP="001421F7">
      <w:pPr>
        <w:pStyle w:val="Textodenotaderodap"/>
        <w:ind w:right="-3190"/>
      </w:pPr>
      <w:r>
        <w:rPr>
          <w:rStyle w:val="Refdenotaderodap"/>
        </w:rPr>
        <w:footnoteRef/>
      </w:r>
      <w:r>
        <w:t xml:space="preserve"> </w:t>
      </w:r>
      <w:r w:rsidRPr="001421F7">
        <w:rPr>
          <w:rStyle w:val="Hyperlink"/>
          <w:sz w:val="16"/>
          <w:szCs w:val="16"/>
        </w:rPr>
        <w:t>https://www.tce.sp.gov.br/sites/default/files/publicacoes/Manual%20de%20Controle%20Interno.pdf</w:t>
      </w:r>
      <w:r>
        <w:rPr>
          <w:sz w:val="16"/>
          <w:szCs w:val="16"/>
        </w:rPr>
        <w:t>.</w:t>
      </w:r>
    </w:p>
  </w:footnote>
  <w:footnote w:id="2">
    <w:p w14:paraId="74A54119" w14:textId="7D012EF3" w:rsidR="006B33FD" w:rsidRDefault="006B33F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B33FD">
        <w:rPr>
          <w:sz w:val="18"/>
          <w:szCs w:val="18"/>
        </w:rPr>
        <w:t xml:space="preserve">AS03 - Aplicação de Recursos Próprios em Saúde com base na Despesa Liquidada. Período </w:t>
      </w:r>
      <w:r w:rsidR="00AF1FC5">
        <w:rPr>
          <w:sz w:val="18"/>
          <w:szCs w:val="18"/>
        </w:rPr>
        <w:t>Junh</w:t>
      </w:r>
      <w:r w:rsidRPr="006B33FD">
        <w:rPr>
          <w:sz w:val="18"/>
          <w:szCs w:val="18"/>
        </w:rPr>
        <w:t>o/202</w:t>
      </w:r>
      <w:r w:rsidR="00032557">
        <w:rPr>
          <w:sz w:val="18"/>
          <w:szCs w:val="18"/>
        </w:rPr>
        <w:t>3</w:t>
      </w:r>
      <w:r w:rsidRPr="006B33FD">
        <w:rPr>
          <w:sz w:val="18"/>
          <w:szCs w:val="18"/>
        </w:rPr>
        <w:t>.</w:t>
      </w:r>
      <w:r>
        <w:t xml:space="preserve"> </w:t>
      </w:r>
    </w:p>
  </w:footnote>
  <w:footnote w:id="3">
    <w:p w14:paraId="2EF404CB" w14:textId="451D53CD" w:rsidR="00ED2719" w:rsidRDefault="00ED2719" w:rsidP="00ED271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D2719">
        <w:rPr>
          <w:sz w:val="18"/>
          <w:szCs w:val="18"/>
        </w:rPr>
        <w:t>AE03 - Aplicação de Recursos Próprios em Ensino com base na Despesa Liquidada</w:t>
      </w:r>
      <w:r w:rsidRPr="006B33FD">
        <w:rPr>
          <w:sz w:val="18"/>
          <w:szCs w:val="18"/>
        </w:rPr>
        <w:t>. Período</w:t>
      </w:r>
      <w:r w:rsidR="001421F7">
        <w:rPr>
          <w:sz w:val="18"/>
          <w:szCs w:val="18"/>
        </w:rPr>
        <w:t>:</w:t>
      </w:r>
      <w:r w:rsidRPr="006B33FD">
        <w:rPr>
          <w:sz w:val="18"/>
          <w:szCs w:val="18"/>
        </w:rPr>
        <w:t xml:space="preserve"> </w:t>
      </w:r>
      <w:r w:rsidR="00032557">
        <w:rPr>
          <w:sz w:val="18"/>
          <w:szCs w:val="18"/>
        </w:rPr>
        <w:t>junh</w:t>
      </w:r>
      <w:r w:rsidRPr="006B33FD">
        <w:rPr>
          <w:sz w:val="18"/>
          <w:szCs w:val="18"/>
        </w:rPr>
        <w:t>o/202</w:t>
      </w:r>
      <w:r w:rsidR="00032557">
        <w:rPr>
          <w:sz w:val="18"/>
          <w:szCs w:val="18"/>
        </w:rPr>
        <w:t>3</w:t>
      </w:r>
      <w:r w:rsidRPr="006B33FD">
        <w:rPr>
          <w:sz w:val="18"/>
          <w:szCs w:val="18"/>
        </w:rPr>
        <w:t>.</w:t>
      </w:r>
      <w:r>
        <w:t xml:space="preserve"> </w:t>
      </w:r>
    </w:p>
  </w:footnote>
  <w:footnote w:id="4">
    <w:p w14:paraId="5628FCF1" w14:textId="2A3C954B" w:rsidR="00DF6BE6" w:rsidRDefault="00DF6BE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Pr="00DF6BE6">
          <w:rPr>
            <w:rStyle w:val="Hyperlink"/>
            <w:rFonts w:cstheme="minorHAnsi"/>
            <w:sz w:val="16"/>
            <w:szCs w:val="16"/>
          </w:rPr>
          <w:t>https://www.saobernardo.sp.gov.br/web/transparencia/relatorios-de-responsabilidade-fiscal</w:t>
        </w:r>
      </w:hyperlink>
    </w:p>
  </w:footnote>
  <w:footnote w:id="5">
    <w:p w14:paraId="2D668BB9" w14:textId="48A76741" w:rsidR="005B6085" w:rsidRPr="00032557" w:rsidRDefault="005B6085">
      <w:pPr>
        <w:pStyle w:val="Textodenotaderodap"/>
        <w:rPr>
          <w:highlight w:val="yellow"/>
        </w:rPr>
      </w:pPr>
      <w:r w:rsidRPr="008D7438">
        <w:rPr>
          <w:rStyle w:val="Refdenotaderodap"/>
        </w:rPr>
        <w:footnoteRef/>
      </w:r>
      <w:r w:rsidRPr="008D7438">
        <w:t xml:space="preserve"> </w:t>
      </w:r>
      <w:r w:rsidRPr="008D7438">
        <w:rPr>
          <w:sz w:val="16"/>
          <w:szCs w:val="16"/>
        </w:rPr>
        <w:t xml:space="preserve">Item </w:t>
      </w:r>
      <w:r w:rsidR="008D7438" w:rsidRPr="008D7438">
        <w:rPr>
          <w:sz w:val="16"/>
          <w:szCs w:val="16"/>
        </w:rPr>
        <w:t>C</w:t>
      </w:r>
      <w:r w:rsidRPr="008D7438">
        <w:rPr>
          <w:sz w:val="16"/>
          <w:szCs w:val="16"/>
        </w:rPr>
        <w:t xml:space="preserve">.1. </w:t>
      </w:r>
      <w:r w:rsidR="008D7438" w:rsidRPr="008D7438">
        <w:rPr>
          <w:sz w:val="16"/>
          <w:szCs w:val="16"/>
        </w:rPr>
        <w:t xml:space="preserve">CUMPRIMENTO DE DETERMINAÇÕES CONSTITUCIONAIS E LEGAIS – GESTÃO FSCAL </w:t>
      </w:r>
      <w:r w:rsidRPr="008D7438">
        <w:rPr>
          <w:sz w:val="16"/>
          <w:szCs w:val="16"/>
        </w:rPr>
        <w:t xml:space="preserve">(pág. </w:t>
      </w:r>
      <w:r w:rsidR="008D7438" w:rsidRPr="008D7438">
        <w:rPr>
          <w:sz w:val="16"/>
          <w:szCs w:val="16"/>
        </w:rPr>
        <w:t>73)</w:t>
      </w:r>
      <w:r w:rsidR="008D7438">
        <w:rPr>
          <w:sz w:val="16"/>
          <w:szCs w:val="16"/>
        </w:rPr>
        <w:t>.</w:t>
      </w:r>
    </w:p>
  </w:footnote>
  <w:footnote w:id="6">
    <w:p w14:paraId="2B4C9759" w14:textId="743B3567" w:rsidR="00EE22A6" w:rsidRPr="00032557" w:rsidRDefault="00EE22A6" w:rsidP="00EE22A6">
      <w:pPr>
        <w:pStyle w:val="Textodenotaderodap"/>
        <w:rPr>
          <w:sz w:val="16"/>
          <w:szCs w:val="16"/>
          <w:highlight w:val="yellow"/>
        </w:rPr>
      </w:pPr>
      <w:r w:rsidRPr="00EF06C3">
        <w:rPr>
          <w:rStyle w:val="Refdenotaderodap"/>
          <w:sz w:val="16"/>
          <w:szCs w:val="16"/>
        </w:rPr>
        <w:footnoteRef/>
      </w:r>
      <w:r w:rsidRPr="00EF06C3">
        <w:rPr>
          <w:sz w:val="16"/>
          <w:szCs w:val="16"/>
        </w:rPr>
        <w:t xml:space="preserve"> </w:t>
      </w:r>
      <w:r w:rsidR="00113375">
        <w:rPr>
          <w:sz w:val="16"/>
          <w:szCs w:val="16"/>
        </w:rPr>
        <w:t xml:space="preserve">Contas Anuais da PMSBC do exercício de 2022 (2º quadrimestre) - </w:t>
      </w:r>
      <w:r>
        <w:rPr>
          <w:sz w:val="16"/>
          <w:szCs w:val="16"/>
        </w:rPr>
        <w:t>Item D: APLICAÇÃO NO ENSINO E NA SAÚDE (pág. 73</w:t>
      </w:r>
      <w:r w:rsidR="00D47C2A">
        <w:rPr>
          <w:sz w:val="16"/>
          <w:szCs w:val="16"/>
        </w:rPr>
        <w:t>)</w:t>
      </w:r>
      <w:r w:rsidR="00113375">
        <w:rPr>
          <w:sz w:val="16"/>
          <w:szCs w:val="16"/>
        </w:rPr>
        <w:t>. Informamos que até o momento o relatório da fiscalização do 3º quadrimestre não foi despachado pelo TCESP.</w:t>
      </w:r>
    </w:p>
  </w:footnote>
  <w:footnote w:id="7">
    <w:p w14:paraId="39787096" w14:textId="31F330BA" w:rsidR="00927286" w:rsidRPr="00032557" w:rsidRDefault="00927286" w:rsidP="00927286">
      <w:pPr>
        <w:pStyle w:val="Textodenotaderodap"/>
        <w:rPr>
          <w:sz w:val="16"/>
          <w:szCs w:val="16"/>
          <w:highlight w:val="yellow"/>
        </w:rPr>
      </w:pPr>
      <w:r w:rsidRPr="00EF06C3">
        <w:rPr>
          <w:rStyle w:val="Refdenotaderodap"/>
          <w:sz w:val="16"/>
          <w:szCs w:val="16"/>
        </w:rPr>
        <w:footnoteRef/>
      </w:r>
      <w:r w:rsidRPr="00EF06C3">
        <w:rPr>
          <w:sz w:val="16"/>
          <w:szCs w:val="16"/>
        </w:rPr>
        <w:t xml:space="preserve"> </w:t>
      </w:r>
      <w:r w:rsidR="00113375">
        <w:rPr>
          <w:sz w:val="16"/>
          <w:szCs w:val="16"/>
        </w:rPr>
        <w:t>Idem ao item anterior.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F46F" w14:textId="0687A2D0" w:rsidR="006A1800" w:rsidRDefault="00B16FF8">
    <w:pPr>
      <w:pStyle w:val="Cabealho"/>
    </w:pPr>
    <w:r>
      <w:rPr>
        <w:noProof/>
        <w:lang w:eastAsia="pt-BR"/>
      </w:rPr>
      <w:pict w14:anchorId="1C7DC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5" o:spid="_x0000_s1026" type="#_x0000_t75" style="position:absolute;margin-left:0;margin-top:0;width:900pt;height:602.25pt;z-index:-251651072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8DA8" w14:textId="1F5DA0C3" w:rsidR="006A1800" w:rsidRPr="00BA0764" w:rsidRDefault="00B16FF8" w:rsidP="00BA0764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65ED0B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6" o:spid="_x0000_s1027" type="#_x0000_t75" style="position:absolute;left:0;text-align:left;margin-left:0;margin-top:0;width:900pt;height:602.25pt;z-index:-251650048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6A1800" w:rsidRPr="00BA0764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58A5CB" wp14:editId="06BE31FC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800">
      <w:rPr>
        <w:rFonts w:eastAsia="Times New Roman" w:cs="Times New Roman"/>
        <w:b/>
        <w:sz w:val="18"/>
        <w:szCs w:val="18"/>
      </w:rPr>
      <w:t>M</w:t>
    </w:r>
    <w:r w:rsidR="006A1800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2681A8F" w14:textId="77777777" w:rsidR="006A1800" w:rsidRPr="00BA0764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6ECFA016" w14:textId="77777777" w:rsidR="006A1800" w:rsidRPr="00BA0764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44A1A1C8" w14:textId="143C4797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67932E04" w14:textId="0150FA6B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>
      <w:rPr>
        <w:rFonts w:eastAsia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39C5C" wp14:editId="50BA6722">
              <wp:simplePos x="0" y="0"/>
              <wp:positionH relativeFrom="column">
                <wp:posOffset>-854104</wp:posOffset>
              </wp:positionH>
              <wp:positionV relativeFrom="paragraph">
                <wp:posOffset>177921</wp:posOffset>
              </wp:positionV>
              <wp:extent cx="7130266" cy="174661"/>
              <wp:effectExtent l="0" t="0" r="13970" b="1587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0266" cy="174661"/>
                      </a:xfrm>
                      <a:prstGeom prst="rect">
                        <a:avLst/>
                      </a:prstGeom>
                      <a:ln cap="rnd">
                        <a:round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E77DF8" id="Retângulo 2" o:spid="_x0000_s1026" style="position:absolute;margin-left:-67.25pt;margin-top:14pt;width:561.4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4/BcgIAADQFAAAOAAAAZHJzL2Uyb0RvYy54bWysVM1u2zAMvg/YOwi6r47TLN2COkXQosOA&#10;og3aDj2rspQYkESNUuJkj7NX2YuNkh2n6HrZsItMih9//VHnFztr2FZhaMBVvDwZcaachLpxq4p/&#10;e7z+8ImzEIWrhQGnKr5XgV/M3787b/1MjWENplbIKIgLs9ZXfB2jnxVFkGtlRTgBrxwZNaAVkVRc&#10;FTWKlqJbU4xHo2nRAtYeQaoQ6PaqM/J5jq+1kvFO66AiMxWn2mI+MZ/P6Szm52K2QuHXjezLEP9Q&#10;hRWNo6RDqCsRBdtg80co20iEADqeSLAFaN1IlXugbsrRq24e1sKr3AsNJ/hhTOH/hZW32yWypq74&#10;mDMnLP2iexV//XSrjQE2TvNpfZgR7MEvsdcCianZnUabvtQG2+WZ7oeZql1kki7PytPReDrlTJKt&#10;PJtMp2UKWhy9PYb4RYFlSag40j/LoxTbmxA76AGSkhnHpCCmoKszDGHj6g5mHAVO5XYFZinujerc&#10;7pWmRqmk0+yXKaYuDbKtIHKYeKjLOEImF90YMziVbzkJKZUbHHt8clWZen/jPHjkzODi4GwbB/hW&#10;9mPJusMfuu96Tu0/Q72n/4vQET94ed3QlG9EiEuBxHTaCdreeEeHNtBWHHqJszXgj7fuE54ISFbO&#10;WtqciofvG4GKM/PVETU/l5NJWrWsTD6ejUnBl5bnlxa3sZdA8y/pnfAyiwkfzUHUCPaJlnyRspJJ&#10;OEm5Ky4jHpTL2G00PRNSLRYZRuvlRbxxD16m4GmqiUWPuyeBvqdaJJLewmHLxOwV4zps8nSw2ETQ&#10;Tabjca79vGk1M6H7ZyTt/ks9o46P3fw3AAAA//8DAFBLAwQUAAYACAAAACEAh8XpeuAAAAAKAQAA&#10;DwAAAGRycy9kb3ducmV2LnhtbEyPS0+EMBSF9yb+h+aauJsp88AU5DIhJsZo3Ay6cVfoFYi0JbQ8&#10;9NdbV87y5n455zvZadU9m2l0nTUIu20EjExtVWcahPe3x40A5rw0SvbWEMI3OTjl11eZTJVdzJnm&#10;0jcshBiXSoTW+yHl3NUtaem2diATfp921NKHc2y4GuUSwnXP91F0x7XsTGho5UAPLdVf5aQRXg9e&#10;lD8fydlWy9NLl8yFeJ4KxNubtbgH5mn1/zD86Qd1yINTZSejHOsRNrvDMQ4swl6EUYFIhDgCqxDi&#10;OAaeZ/xyQv4LAAD//wMAUEsBAi0AFAAGAAgAAAAhALaDOJL+AAAA4QEAABMAAAAAAAAAAAAAAAAA&#10;AAAAAFtDb250ZW50X1R5cGVzXS54bWxQSwECLQAUAAYACAAAACEAOP0h/9YAAACUAQAACwAAAAAA&#10;AAAAAAAAAAAvAQAAX3JlbHMvLnJlbHNQSwECLQAUAAYACAAAACEAZu+PwXICAAA0BQAADgAAAAAA&#10;AAAAAAAAAAAuAgAAZHJzL2Uyb0RvYy54bWxQSwECLQAUAAYACAAAACEAh8XpeuAAAAAKAQAADwAA&#10;AAAAAAAAAAAAAADMBAAAZHJzL2Rvd25yZXYueG1sUEsFBgAAAAAEAAQA8wAAANkFAAAAAA==&#10;" fillcolor="#4472c4 [3204]" strokecolor="white [3201]" strokeweight="1.5pt">
              <v:stroke joinstyle="round" endcap="round"/>
            </v:rect>
          </w:pict>
        </mc:Fallback>
      </mc:AlternateContent>
    </w:r>
  </w:p>
  <w:p w14:paraId="3DCDFA2F" w14:textId="77777777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</w:pPr>
  </w:p>
  <w:p w14:paraId="5953AA66" w14:textId="77777777" w:rsidR="006A1800" w:rsidRDefault="006A18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81D9" w14:textId="0045E1E0" w:rsidR="006A1800" w:rsidRPr="00BA0764" w:rsidRDefault="00B16FF8" w:rsidP="004E0A58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13F705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4" o:spid="_x0000_s1025" type="#_x0000_t75" style="position:absolute;left:0;text-align:left;margin-left:0;margin-top:0;width:900pt;height:602.25pt;z-index:-251652096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6A1800" w:rsidRPr="00BA0764"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9049BEF" wp14:editId="50DEEE93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800">
      <w:rPr>
        <w:rFonts w:eastAsia="Times New Roman" w:cs="Times New Roman"/>
        <w:b/>
        <w:sz w:val="18"/>
        <w:szCs w:val="18"/>
      </w:rPr>
      <w:t>M</w:t>
    </w:r>
    <w:r w:rsidR="006A1800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B035B72" w14:textId="77777777" w:rsidR="006A1800" w:rsidRPr="00BA0764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1AD7D053" w14:textId="77777777" w:rsidR="006A1800" w:rsidRPr="00BA0764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645FC48F" w14:textId="77777777" w:rsidR="006A1800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0A7635EB" w14:textId="2047257A" w:rsidR="006A1800" w:rsidRDefault="006A1800" w:rsidP="004E0A58">
    <w:pPr>
      <w:pStyle w:val="Cabealho"/>
      <w:tabs>
        <w:tab w:val="clear" w:pos="4252"/>
        <w:tab w:val="clear" w:pos="8504"/>
        <w:tab w:val="left" w:pos="375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1D1"/>
    <w:multiLevelType w:val="hybridMultilevel"/>
    <w:tmpl w:val="72246A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5C8C"/>
    <w:multiLevelType w:val="hybridMultilevel"/>
    <w:tmpl w:val="6E42714A"/>
    <w:lvl w:ilvl="0" w:tplc="04160011">
      <w:start w:val="1"/>
      <w:numFmt w:val="decimal"/>
      <w:lvlText w:val="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1ED57EF0"/>
    <w:multiLevelType w:val="hybridMultilevel"/>
    <w:tmpl w:val="6706E54E"/>
    <w:lvl w:ilvl="0" w:tplc="28E088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15147DF"/>
    <w:multiLevelType w:val="hybridMultilevel"/>
    <w:tmpl w:val="0F22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589"/>
    <w:multiLevelType w:val="hybridMultilevel"/>
    <w:tmpl w:val="DC380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44636"/>
    <w:multiLevelType w:val="hybridMultilevel"/>
    <w:tmpl w:val="C54A1F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3AEF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4E00"/>
    <w:multiLevelType w:val="hybridMultilevel"/>
    <w:tmpl w:val="8A7C18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D7AA5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6844"/>
    <w:multiLevelType w:val="hybridMultilevel"/>
    <w:tmpl w:val="E468F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E35EE"/>
    <w:multiLevelType w:val="hybridMultilevel"/>
    <w:tmpl w:val="FD30E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57AD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323A"/>
    <w:multiLevelType w:val="hybridMultilevel"/>
    <w:tmpl w:val="C5945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2E63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C2207"/>
    <w:multiLevelType w:val="hybridMultilevel"/>
    <w:tmpl w:val="76F4D388"/>
    <w:lvl w:ilvl="0" w:tplc="02FCB8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43F94"/>
    <w:multiLevelType w:val="hybridMultilevel"/>
    <w:tmpl w:val="11567BB0"/>
    <w:lvl w:ilvl="0" w:tplc="E9445B7C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483F87"/>
    <w:multiLevelType w:val="hybridMultilevel"/>
    <w:tmpl w:val="E452D60C"/>
    <w:lvl w:ilvl="0" w:tplc="0416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7" w15:restartNumberingAfterBreak="0">
    <w:nsid w:val="660C1798"/>
    <w:multiLevelType w:val="hybridMultilevel"/>
    <w:tmpl w:val="F7A4E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1AD6"/>
    <w:multiLevelType w:val="hybridMultilevel"/>
    <w:tmpl w:val="4244B2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D27E2"/>
    <w:multiLevelType w:val="hybridMultilevel"/>
    <w:tmpl w:val="F286A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C0183"/>
    <w:multiLevelType w:val="hybridMultilevel"/>
    <w:tmpl w:val="06CE7966"/>
    <w:lvl w:ilvl="0" w:tplc="FC200A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1021C0"/>
    <w:multiLevelType w:val="hybridMultilevel"/>
    <w:tmpl w:val="6AF82A8E"/>
    <w:lvl w:ilvl="0" w:tplc="A91C0162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28" w:hanging="360"/>
      </w:pPr>
    </w:lvl>
    <w:lvl w:ilvl="2" w:tplc="0416001B" w:tentative="1">
      <w:start w:val="1"/>
      <w:numFmt w:val="lowerRoman"/>
      <w:lvlText w:val="%3."/>
      <w:lvlJc w:val="right"/>
      <w:pPr>
        <w:ind w:left="6048" w:hanging="180"/>
      </w:pPr>
    </w:lvl>
    <w:lvl w:ilvl="3" w:tplc="0416000F" w:tentative="1">
      <w:start w:val="1"/>
      <w:numFmt w:val="decimal"/>
      <w:lvlText w:val="%4."/>
      <w:lvlJc w:val="left"/>
      <w:pPr>
        <w:ind w:left="6768" w:hanging="360"/>
      </w:pPr>
    </w:lvl>
    <w:lvl w:ilvl="4" w:tplc="04160019" w:tentative="1">
      <w:start w:val="1"/>
      <w:numFmt w:val="lowerLetter"/>
      <w:lvlText w:val="%5."/>
      <w:lvlJc w:val="left"/>
      <w:pPr>
        <w:ind w:left="7488" w:hanging="360"/>
      </w:pPr>
    </w:lvl>
    <w:lvl w:ilvl="5" w:tplc="0416001B" w:tentative="1">
      <w:start w:val="1"/>
      <w:numFmt w:val="lowerRoman"/>
      <w:lvlText w:val="%6."/>
      <w:lvlJc w:val="right"/>
      <w:pPr>
        <w:ind w:left="8208" w:hanging="180"/>
      </w:pPr>
    </w:lvl>
    <w:lvl w:ilvl="6" w:tplc="0416000F" w:tentative="1">
      <w:start w:val="1"/>
      <w:numFmt w:val="decimal"/>
      <w:lvlText w:val="%7."/>
      <w:lvlJc w:val="left"/>
      <w:pPr>
        <w:ind w:left="8928" w:hanging="360"/>
      </w:pPr>
    </w:lvl>
    <w:lvl w:ilvl="7" w:tplc="04160019" w:tentative="1">
      <w:start w:val="1"/>
      <w:numFmt w:val="lowerLetter"/>
      <w:lvlText w:val="%8."/>
      <w:lvlJc w:val="left"/>
      <w:pPr>
        <w:ind w:left="9648" w:hanging="360"/>
      </w:pPr>
    </w:lvl>
    <w:lvl w:ilvl="8" w:tplc="0416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2" w15:restartNumberingAfterBreak="0">
    <w:nsid w:val="74147298"/>
    <w:multiLevelType w:val="hybridMultilevel"/>
    <w:tmpl w:val="87E03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26529">
    <w:abstractNumId w:val="7"/>
  </w:num>
  <w:num w:numId="2" w16cid:durableId="1482847262">
    <w:abstractNumId w:val="1"/>
  </w:num>
  <w:num w:numId="3" w16cid:durableId="1458177110">
    <w:abstractNumId w:val="16"/>
  </w:num>
  <w:num w:numId="4" w16cid:durableId="751003154">
    <w:abstractNumId w:val="21"/>
  </w:num>
  <w:num w:numId="5" w16cid:durableId="551693342">
    <w:abstractNumId w:val="22"/>
  </w:num>
  <w:num w:numId="6" w16cid:durableId="79765588">
    <w:abstractNumId w:val="12"/>
  </w:num>
  <w:num w:numId="7" w16cid:durableId="1630621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5462829">
    <w:abstractNumId w:val="8"/>
  </w:num>
  <w:num w:numId="9" w16cid:durableId="1812625262">
    <w:abstractNumId w:val="6"/>
  </w:num>
  <w:num w:numId="10" w16cid:durableId="923294166">
    <w:abstractNumId w:val="18"/>
  </w:num>
  <w:num w:numId="11" w16cid:durableId="756681843">
    <w:abstractNumId w:val="17"/>
  </w:num>
  <w:num w:numId="12" w16cid:durableId="789278785">
    <w:abstractNumId w:val="4"/>
  </w:num>
  <w:num w:numId="13" w16cid:durableId="831720234">
    <w:abstractNumId w:val="10"/>
  </w:num>
  <w:num w:numId="14" w16cid:durableId="848909110">
    <w:abstractNumId w:val="13"/>
  </w:num>
  <w:num w:numId="15" w16cid:durableId="9989092">
    <w:abstractNumId w:val="5"/>
  </w:num>
  <w:num w:numId="16" w16cid:durableId="562957166">
    <w:abstractNumId w:val="9"/>
  </w:num>
  <w:num w:numId="17" w16cid:durableId="256670091">
    <w:abstractNumId w:val="2"/>
  </w:num>
  <w:num w:numId="18" w16cid:durableId="1222986539">
    <w:abstractNumId w:val="15"/>
  </w:num>
  <w:num w:numId="19" w16cid:durableId="336200842">
    <w:abstractNumId w:val="14"/>
  </w:num>
  <w:num w:numId="20" w16cid:durableId="996306441">
    <w:abstractNumId w:val="20"/>
  </w:num>
  <w:num w:numId="21" w16cid:durableId="1285307124">
    <w:abstractNumId w:val="3"/>
  </w:num>
  <w:num w:numId="22" w16cid:durableId="1021735470">
    <w:abstractNumId w:val="11"/>
  </w:num>
  <w:num w:numId="23" w16cid:durableId="1549881482">
    <w:abstractNumId w:val="0"/>
  </w:num>
  <w:num w:numId="24" w16cid:durableId="7092319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5C"/>
    <w:rsid w:val="000041B6"/>
    <w:rsid w:val="00004EA6"/>
    <w:rsid w:val="000061C7"/>
    <w:rsid w:val="00015EE2"/>
    <w:rsid w:val="00020D7C"/>
    <w:rsid w:val="00030A36"/>
    <w:rsid w:val="00032557"/>
    <w:rsid w:val="00041363"/>
    <w:rsid w:val="00042DA8"/>
    <w:rsid w:val="00044AF1"/>
    <w:rsid w:val="00050CAA"/>
    <w:rsid w:val="00055555"/>
    <w:rsid w:val="00055AC0"/>
    <w:rsid w:val="0006002B"/>
    <w:rsid w:val="00066614"/>
    <w:rsid w:val="000666DF"/>
    <w:rsid w:val="0007106C"/>
    <w:rsid w:val="0007112A"/>
    <w:rsid w:val="00077C19"/>
    <w:rsid w:val="00081D22"/>
    <w:rsid w:val="000854AF"/>
    <w:rsid w:val="00085F98"/>
    <w:rsid w:val="000863B8"/>
    <w:rsid w:val="00086553"/>
    <w:rsid w:val="0009521D"/>
    <w:rsid w:val="000955CC"/>
    <w:rsid w:val="000976F2"/>
    <w:rsid w:val="00097FCD"/>
    <w:rsid w:val="000B2395"/>
    <w:rsid w:val="000D03AA"/>
    <w:rsid w:val="000D1A2A"/>
    <w:rsid w:val="000D426A"/>
    <w:rsid w:val="000E7486"/>
    <w:rsid w:val="000F65AE"/>
    <w:rsid w:val="00102C33"/>
    <w:rsid w:val="001047E2"/>
    <w:rsid w:val="00106C1C"/>
    <w:rsid w:val="00111C31"/>
    <w:rsid w:val="001120D4"/>
    <w:rsid w:val="001129CC"/>
    <w:rsid w:val="00113375"/>
    <w:rsid w:val="001164D0"/>
    <w:rsid w:val="0012216F"/>
    <w:rsid w:val="00122F33"/>
    <w:rsid w:val="00126172"/>
    <w:rsid w:val="00127C34"/>
    <w:rsid w:val="0013297C"/>
    <w:rsid w:val="00136956"/>
    <w:rsid w:val="0014024D"/>
    <w:rsid w:val="001407AA"/>
    <w:rsid w:val="001421F7"/>
    <w:rsid w:val="0016257E"/>
    <w:rsid w:val="0016641C"/>
    <w:rsid w:val="00170CDD"/>
    <w:rsid w:val="001741BE"/>
    <w:rsid w:val="00174452"/>
    <w:rsid w:val="00180244"/>
    <w:rsid w:val="00181B73"/>
    <w:rsid w:val="00183CCC"/>
    <w:rsid w:val="00186212"/>
    <w:rsid w:val="00193961"/>
    <w:rsid w:val="001A55C2"/>
    <w:rsid w:val="001A581D"/>
    <w:rsid w:val="001B2D9E"/>
    <w:rsid w:val="001C45BB"/>
    <w:rsid w:val="001C4ED2"/>
    <w:rsid w:val="001D0570"/>
    <w:rsid w:val="001F0F9A"/>
    <w:rsid w:val="001F66CE"/>
    <w:rsid w:val="00204380"/>
    <w:rsid w:val="002110A5"/>
    <w:rsid w:val="002155F3"/>
    <w:rsid w:val="002177D5"/>
    <w:rsid w:val="00221C4D"/>
    <w:rsid w:val="00222A0E"/>
    <w:rsid w:val="00233FFE"/>
    <w:rsid w:val="00235D84"/>
    <w:rsid w:val="00236160"/>
    <w:rsid w:val="0023621C"/>
    <w:rsid w:val="002404DF"/>
    <w:rsid w:val="002416FD"/>
    <w:rsid w:val="002464F4"/>
    <w:rsid w:val="002517D8"/>
    <w:rsid w:val="00251E89"/>
    <w:rsid w:val="00251FD8"/>
    <w:rsid w:val="00253A66"/>
    <w:rsid w:val="00254F89"/>
    <w:rsid w:val="00256038"/>
    <w:rsid w:val="00256C9F"/>
    <w:rsid w:val="00260D01"/>
    <w:rsid w:val="00262143"/>
    <w:rsid w:val="00266ECC"/>
    <w:rsid w:val="00274B4F"/>
    <w:rsid w:val="00283190"/>
    <w:rsid w:val="00285499"/>
    <w:rsid w:val="002862FF"/>
    <w:rsid w:val="00286D5E"/>
    <w:rsid w:val="00296BFE"/>
    <w:rsid w:val="002A561A"/>
    <w:rsid w:val="002B0A09"/>
    <w:rsid w:val="002B18F3"/>
    <w:rsid w:val="002D5276"/>
    <w:rsid w:val="002E1091"/>
    <w:rsid w:val="002E5703"/>
    <w:rsid w:val="002F2D35"/>
    <w:rsid w:val="002F4A1C"/>
    <w:rsid w:val="00305491"/>
    <w:rsid w:val="003074EF"/>
    <w:rsid w:val="003120AE"/>
    <w:rsid w:val="00320316"/>
    <w:rsid w:val="003228F3"/>
    <w:rsid w:val="0032407E"/>
    <w:rsid w:val="00327F12"/>
    <w:rsid w:val="00330024"/>
    <w:rsid w:val="003318D2"/>
    <w:rsid w:val="00332DEF"/>
    <w:rsid w:val="00345AED"/>
    <w:rsid w:val="00346086"/>
    <w:rsid w:val="00353F7C"/>
    <w:rsid w:val="00365D26"/>
    <w:rsid w:val="00372D73"/>
    <w:rsid w:val="00374400"/>
    <w:rsid w:val="003760A5"/>
    <w:rsid w:val="00377CCF"/>
    <w:rsid w:val="0038079F"/>
    <w:rsid w:val="00387B56"/>
    <w:rsid w:val="003A4E2F"/>
    <w:rsid w:val="003B2E50"/>
    <w:rsid w:val="003B3630"/>
    <w:rsid w:val="003B72B5"/>
    <w:rsid w:val="003C13C3"/>
    <w:rsid w:val="003C31BD"/>
    <w:rsid w:val="003D52DF"/>
    <w:rsid w:val="003D603F"/>
    <w:rsid w:val="003E33A6"/>
    <w:rsid w:val="003E58D8"/>
    <w:rsid w:val="004105BC"/>
    <w:rsid w:val="00410742"/>
    <w:rsid w:val="004150BE"/>
    <w:rsid w:val="00416CB7"/>
    <w:rsid w:val="00435A84"/>
    <w:rsid w:val="00440776"/>
    <w:rsid w:val="00446F56"/>
    <w:rsid w:val="0045046A"/>
    <w:rsid w:val="00455079"/>
    <w:rsid w:val="00456D9B"/>
    <w:rsid w:val="004676B1"/>
    <w:rsid w:val="00467AFF"/>
    <w:rsid w:val="00470B75"/>
    <w:rsid w:val="00481B0B"/>
    <w:rsid w:val="00483452"/>
    <w:rsid w:val="004872E5"/>
    <w:rsid w:val="004925FF"/>
    <w:rsid w:val="00492B84"/>
    <w:rsid w:val="004A3CFA"/>
    <w:rsid w:val="004B4179"/>
    <w:rsid w:val="004B44EA"/>
    <w:rsid w:val="004C2847"/>
    <w:rsid w:val="004D0077"/>
    <w:rsid w:val="004D33F0"/>
    <w:rsid w:val="004D7D1A"/>
    <w:rsid w:val="004D7EE3"/>
    <w:rsid w:val="004E0A58"/>
    <w:rsid w:val="004E1CAF"/>
    <w:rsid w:val="004E31EF"/>
    <w:rsid w:val="004E322E"/>
    <w:rsid w:val="004E615F"/>
    <w:rsid w:val="004E718C"/>
    <w:rsid w:val="004F249C"/>
    <w:rsid w:val="004F3B81"/>
    <w:rsid w:val="004F751E"/>
    <w:rsid w:val="004F7806"/>
    <w:rsid w:val="00505B67"/>
    <w:rsid w:val="00510103"/>
    <w:rsid w:val="00515454"/>
    <w:rsid w:val="0052659F"/>
    <w:rsid w:val="00533C56"/>
    <w:rsid w:val="00537057"/>
    <w:rsid w:val="00544ABD"/>
    <w:rsid w:val="005453B0"/>
    <w:rsid w:val="00546630"/>
    <w:rsid w:val="00550583"/>
    <w:rsid w:val="00561436"/>
    <w:rsid w:val="0056350E"/>
    <w:rsid w:val="0056726D"/>
    <w:rsid w:val="00570A41"/>
    <w:rsid w:val="00573C25"/>
    <w:rsid w:val="005819D1"/>
    <w:rsid w:val="00582EDE"/>
    <w:rsid w:val="00595D16"/>
    <w:rsid w:val="005964FE"/>
    <w:rsid w:val="005A6F58"/>
    <w:rsid w:val="005B11AC"/>
    <w:rsid w:val="005B3701"/>
    <w:rsid w:val="005B494E"/>
    <w:rsid w:val="005B6085"/>
    <w:rsid w:val="005C4304"/>
    <w:rsid w:val="005C630F"/>
    <w:rsid w:val="005D035A"/>
    <w:rsid w:val="005D4347"/>
    <w:rsid w:val="00604E07"/>
    <w:rsid w:val="0060519A"/>
    <w:rsid w:val="00607AD7"/>
    <w:rsid w:val="006120B6"/>
    <w:rsid w:val="00613AFC"/>
    <w:rsid w:val="00621FCF"/>
    <w:rsid w:val="00632ED1"/>
    <w:rsid w:val="00637A2F"/>
    <w:rsid w:val="0064100D"/>
    <w:rsid w:val="00641D10"/>
    <w:rsid w:val="00643726"/>
    <w:rsid w:val="00653F03"/>
    <w:rsid w:val="00663E36"/>
    <w:rsid w:val="00667564"/>
    <w:rsid w:val="006723A5"/>
    <w:rsid w:val="0067318B"/>
    <w:rsid w:val="00680088"/>
    <w:rsid w:val="00683AE1"/>
    <w:rsid w:val="006928EA"/>
    <w:rsid w:val="00697892"/>
    <w:rsid w:val="006A1800"/>
    <w:rsid w:val="006A2449"/>
    <w:rsid w:val="006A3A23"/>
    <w:rsid w:val="006B33FD"/>
    <w:rsid w:val="006D229D"/>
    <w:rsid w:val="006D3503"/>
    <w:rsid w:val="006D53E3"/>
    <w:rsid w:val="006E0655"/>
    <w:rsid w:val="006E1632"/>
    <w:rsid w:val="006E33FF"/>
    <w:rsid w:val="006E3FB4"/>
    <w:rsid w:val="006E4E39"/>
    <w:rsid w:val="0071061C"/>
    <w:rsid w:val="00714742"/>
    <w:rsid w:val="0073182E"/>
    <w:rsid w:val="0073217C"/>
    <w:rsid w:val="00745407"/>
    <w:rsid w:val="00750485"/>
    <w:rsid w:val="00752809"/>
    <w:rsid w:val="007544F5"/>
    <w:rsid w:val="00755F1B"/>
    <w:rsid w:val="00767FA2"/>
    <w:rsid w:val="00771C0C"/>
    <w:rsid w:val="00771EA1"/>
    <w:rsid w:val="0077257B"/>
    <w:rsid w:val="007765A6"/>
    <w:rsid w:val="00780296"/>
    <w:rsid w:val="0078569D"/>
    <w:rsid w:val="007A1FF4"/>
    <w:rsid w:val="007A2555"/>
    <w:rsid w:val="007A7E28"/>
    <w:rsid w:val="007B1D33"/>
    <w:rsid w:val="007D2A03"/>
    <w:rsid w:val="007E072E"/>
    <w:rsid w:val="007E37EB"/>
    <w:rsid w:val="007E4BA0"/>
    <w:rsid w:val="007E653A"/>
    <w:rsid w:val="007E6845"/>
    <w:rsid w:val="007F6722"/>
    <w:rsid w:val="0080732E"/>
    <w:rsid w:val="00814BD6"/>
    <w:rsid w:val="008163F1"/>
    <w:rsid w:val="00817E19"/>
    <w:rsid w:val="008201B6"/>
    <w:rsid w:val="00822072"/>
    <w:rsid w:val="00823FE7"/>
    <w:rsid w:val="008260B1"/>
    <w:rsid w:val="00831831"/>
    <w:rsid w:val="00832A59"/>
    <w:rsid w:val="0083411D"/>
    <w:rsid w:val="00840301"/>
    <w:rsid w:val="00853B45"/>
    <w:rsid w:val="008631EB"/>
    <w:rsid w:val="00867AB0"/>
    <w:rsid w:val="00877E50"/>
    <w:rsid w:val="00881093"/>
    <w:rsid w:val="00882C6E"/>
    <w:rsid w:val="008830DD"/>
    <w:rsid w:val="008A6B33"/>
    <w:rsid w:val="008B6019"/>
    <w:rsid w:val="008B6C0B"/>
    <w:rsid w:val="008B70B3"/>
    <w:rsid w:val="008C1579"/>
    <w:rsid w:val="008C196E"/>
    <w:rsid w:val="008C6BA4"/>
    <w:rsid w:val="008D113F"/>
    <w:rsid w:val="008D2DB0"/>
    <w:rsid w:val="008D7438"/>
    <w:rsid w:val="008E288D"/>
    <w:rsid w:val="008F10AF"/>
    <w:rsid w:val="00901A3A"/>
    <w:rsid w:val="009035AB"/>
    <w:rsid w:val="0090579E"/>
    <w:rsid w:val="00910645"/>
    <w:rsid w:val="00912419"/>
    <w:rsid w:val="009129F5"/>
    <w:rsid w:val="00913674"/>
    <w:rsid w:val="00915D1A"/>
    <w:rsid w:val="00927286"/>
    <w:rsid w:val="00934567"/>
    <w:rsid w:val="00936C8B"/>
    <w:rsid w:val="009541FD"/>
    <w:rsid w:val="00954299"/>
    <w:rsid w:val="00960965"/>
    <w:rsid w:val="00970A93"/>
    <w:rsid w:val="00970EB8"/>
    <w:rsid w:val="00981A37"/>
    <w:rsid w:val="009909AC"/>
    <w:rsid w:val="009919B2"/>
    <w:rsid w:val="00995F6F"/>
    <w:rsid w:val="009972F0"/>
    <w:rsid w:val="00997C5A"/>
    <w:rsid w:val="00997E24"/>
    <w:rsid w:val="009B0429"/>
    <w:rsid w:val="009B0B57"/>
    <w:rsid w:val="009B1270"/>
    <w:rsid w:val="009C0A7C"/>
    <w:rsid w:val="009C394F"/>
    <w:rsid w:val="009D10F0"/>
    <w:rsid w:val="009D2821"/>
    <w:rsid w:val="009D449F"/>
    <w:rsid w:val="009D71E2"/>
    <w:rsid w:val="009E086E"/>
    <w:rsid w:val="009F0D5D"/>
    <w:rsid w:val="009F0E23"/>
    <w:rsid w:val="00A05693"/>
    <w:rsid w:val="00A105C5"/>
    <w:rsid w:val="00A1772B"/>
    <w:rsid w:val="00A22EF4"/>
    <w:rsid w:val="00A304F9"/>
    <w:rsid w:val="00A31757"/>
    <w:rsid w:val="00A3251D"/>
    <w:rsid w:val="00A3499D"/>
    <w:rsid w:val="00A368DD"/>
    <w:rsid w:val="00A42ACE"/>
    <w:rsid w:val="00A4718C"/>
    <w:rsid w:val="00A5040C"/>
    <w:rsid w:val="00A505A0"/>
    <w:rsid w:val="00A50664"/>
    <w:rsid w:val="00A579AF"/>
    <w:rsid w:val="00A6545B"/>
    <w:rsid w:val="00A666A0"/>
    <w:rsid w:val="00A748F2"/>
    <w:rsid w:val="00A757DB"/>
    <w:rsid w:val="00A759E7"/>
    <w:rsid w:val="00A918F3"/>
    <w:rsid w:val="00A93F2D"/>
    <w:rsid w:val="00A951EF"/>
    <w:rsid w:val="00AC14FA"/>
    <w:rsid w:val="00AC61B9"/>
    <w:rsid w:val="00AC71C8"/>
    <w:rsid w:val="00AD5E04"/>
    <w:rsid w:val="00AD5F1D"/>
    <w:rsid w:val="00AD7545"/>
    <w:rsid w:val="00AF1FC5"/>
    <w:rsid w:val="00B04C9F"/>
    <w:rsid w:val="00B05E77"/>
    <w:rsid w:val="00B11285"/>
    <w:rsid w:val="00B1135F"/>
    <w:rsid w:val="00B1483C"/>
    <w:rsid w:val="00B16CC7"/>
    <w:rsid w:val="00B16CD9"/>
    <w:rsid w:val="00B16FF8"/>
    <w:rsid w:val="00B21A71"/>
    <w:rsid w:val="00B22255"/>
    <w:rsid w:val="00B233F8"/>
    <w:rsid w:val="00B23A0D"/>
    <w:rsid w:val="00B31ACC"/>
    <w:rsid w:val="00B3640D"/>
    <w:rsid w:val="00B41E22"/>
    <w:rsid w:val="00B5057B"/>
    <w:rsid w:val="00B514E3"/>
    <w:rsid w:val="00B577A5"/>
    <w:rsid w:val="00B6231A"/>
    <w:rsid w:val="00B628F6"/>
    <w:rsid w:val="00B62999"/>
    <w:rsid w:val="00B65A51"/>
    <w:rsid w:val="00B67718"/>
    <w:rsid w:val="00B9249B"/>
    <w:rsid w:val="00BA0764"/>
    <w:rsid w:val="00BA31A2"/>
    <w:rsid w:val="00BA5AC9"/>
    <w:rsid w:val="00BB7DFD"/>
    <w:rsid w:val="00BD4FB1"/>
    <w:rsid w:val="00BE15CE"/>
    <w:rsid w:val="00BE1E04"/>
    <w:rsid w:val="00BF03A7"/>
    <w:rsid w:val="00BF30BC"/>
    <w:rsid w:val="00BF5D92"/>
    <w:rsid w:val="00C01CB1"/>
    <w:rsid w:val="00C06361"/>
    <w:rsid w:val="00C109AE"/>
    <w:rsid w:val="00C11704"/>
    <w:rsid w:val="00C16A15"/>
    <w:rsid w:val="00C20194"/>
    <w:rsid w:val="00C228AD"/>
    <w:rsid w:val="00C27B62"/>
    <w:rsid w:val="00C34F23"/>
    <w:rsid w:val="00C40437"/>
    <w:rsid w:val="00C45E9A"/>
    <w:rsid w:val="00C50F4D"/>
    <w:rsid w:val="00C51953"/>
    <w:rsid w:val="00C521B4"/>
    <w:rsid w:val="00C544D0"/>
    <w:rsid w:val="00C56712"/>
    <w:rsid w:val="00C57A99"/>
    <w:rsid w:val="00C660B1"/>
    <w:rsid w:val="00C6794D"/>
    <w:rsid w:val="00C70ED8"/>
    <w:rsid w:val="00C72D1C"/>
    <w:rsid w:val="00C94B9A"/>
    <w:rsid w:val="00C96D9F"/>
    <w:rsid w:val="00CA1184"/>
    <w:rsid w:val="00CA1D96"/>
    <w:rsid w:val="00CA1E95"/>
    <w:rsid w:val="00CA5333"/>
    <w:rsid w:val="00CA53ED"/>
    <w:rsid w:val="00CB12FB"/>
    <w:rsid w:val="00CC172C"/>
    <w:rsid w:val="00CD02A3"/>
    <w:rsid w:val="00CD2D5A"/>
    <w:rsid w:val="00CD341B"/>
    <w:rsid w:val="00CE14BD"/>
    <w:rsid w:val="00CE2838"/>
    <w:rsid w:val="00CE39E8"/>
    <w:rsid w:val="00CE6A79"/>
    <w:rsid w:val="00CF5D03"/>
    <w:rsid w:val="00D021C7"/>
    <w:rsid w:val="00D03A32"/>
    <w:rsid w:val="00D07139"/>
    <w:rsid w:val="00D13680"/>
    <w:rsid w:val="00D20738"/>
    <w:rsid w:val="00D253AE"/>
    <w:rsid w:val="00D27C41"/>
    <w:rsid w:val="00D402DF"/>
    <w:rsid w:val="00D43B72"/>
    <w:rsid w:val="00D43DBD"/>
    <w:rsid w:val="00D44364"/>
    <w:rsid w:val="00D475E4"/>
    <w:rsid w:val="00D47C2A"/>
    <w:rsid w:val="00D552F3"/>
    <w:rsid w:val="00D62DDF"/>
    <w:rsid w:val="00D76626"/>
    <w:rsid w:val="00D801C0"/>
    <w:rsid w:val="00DA2409"/>
    <w:rsid w:val="00DA6C87"/>
    <w:rsid w:val="00DB1CA1"/>
    <w:rsid w:val="00DB68C9"/>
    <w:rsid w:val="00DC0037"/>
    <w:rsid w:val="00DC40EC"/>
    <w:rsid w:val="00DC7582"/>
    <w:rsid w:val="00DD0B28"/>
    <w:rsid w:val="00DD1498"/>
    <w:rsid w:val="00DE0706"/>
    <w:rsid w:val="00DF304D"/>
    <w:rsid w:val="00DF6BE6"/>
    <w:rsid w:val="00E028F2"/>
    <w:rsid w:val="00E02970"/>
    <w:rsid w:val="00E06241"/>
    <w:rsid w:val="00E06436"/>
    <w:rsid w:val="00E16213"/>
    <w:rsid w:val="00E231EC"/>
    <w:rsid w:val="00E263BE"/>
    <w:rsid w:val="00E358E0"/>
    <w:rsid w:val="00E402AB"/>
    <w:rsid w:val="00E405D7"/>
    <w:rsid w:val="00E417B5"/>
    <w:rsid w:val="00E539EC"/>
    <w:rsid w:val="00E60F6E"/>
    <w:rsid w:val="00E66761"/>
    <w:rsid w:val="00E66845"/>
    <w:rsid w:val="00E749E6"/>
    <w:rsid w:val="00E84FB5"/>
    <w:rsid w:val="00E917AA"/>
    <w:rsid w:val="00EA2D55"/>
    <w:rsid w:val="00EB40D9"/>
    <w:rsid w:val="00EB7A3F"/>
    <w:rsid w:val="00EC058C"/>
    <w:rsid w:val="00EC23FC"/>
    <w:rsid w:val="00EC5006"/>
    <w:rsid w:val="00ED0EDB"/>
    <w:rsid w:val="00ED2719"/>
    <w:rsid w:val="00ED5D9F"/>
    <w:rsid w:val="00ED5E9E"/>
    <w:rsid w:val="00ED639B"/>
    <w:rsid w:val="00EE01BE"/>
    <w:rsid w:val="00EE0CAA"/>
    <w:rsid w:val="00EE103B"/>
    <w:rsid w:val="00EE15CF"/>
    <w:rsid w:val="00EE22A6"/>
    <w:rsid w:val="00EE474F"/>
    <w:rsid w:val="00EF06C3"/>
    <w:rsid w:val="00EF1EDC"/>
    <w:rsid w:val="00EF6CA2"/>
    <w:rsid w:val="00F01AC7"/>
    <w:rsid w:val="00F05E57"/>
    <w:rsid w:val="00F078ED"/>
    <w:rsid w:val="00F12B85"/>
    <w:rsid w:val="00F149A1"/>
    <w:rsid w:val="00F21934"/>
    <w:rsid w:val="00F25587"/>
    <w:rsid w:val="00F3003E"/>
    <w:rsid w:val="00F32854"/>
    <w:rsid w:val="00F34A60"/>
    <w:rsid w:val="00F41486"/>
    <w:rsid w:val="00F51FA6"/>
    <w:rsid w:val="00F552A6"/>
    <w:rsid w:val="00F57CB7"/>
    <w:rsid w:val="00F60BF6"/>
    <w:rsid w:val="00F62E8B"/>
    <w:rsid w:val="00F66880"/>
    <w:rsid w:val="00F71279"/>
    <w:rsid w:val="00F83356"/>
    <w:rsid w:val="00F87828"/>
    <w:rsid w:val="00F93744"/>
    <w:rsid w:val="00F95966"/>
    <w:rsid w:val="00FA4AE7"/>
    <w:rsid w:val="00FB194C"/>
    <w:rsid w:val="00FB305C"/>
    <w:rsid w:val="00FB6ECF"/>
    <w:rsid w:val="00FC4B76"/>
    <w:rsid w:val="00FC4ECE"/>
    <w:rsid w:val="00FC7224"/>
    <w:rsid w:val="00FD28BE"/>
    <w:rsid w:val="00FE23A5"/>
    <w:rsid w:val="00FE53F2"/>
    <w:rsid w:val="00FE55F8"/>
    <w:rsid w:val="00FF317B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00B3F"/>
  <w15:chartTrackingRefBased/>
  <w15:docId w15:val="{5CFD2F79-267D-4F98-BA09-ED472269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93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E0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764"/>
  </w:style>
  <w:style w:type="paragraph" w:styleId="Rodap">
    <w:name w:val="footer"/>
    <w:basedOn w:val="Normal"/>
    <w:link w:val="Rodap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764"/>
  </w:style>
  <w:style w:type="character" w:styleId="Hyperlink">
    <w:name w:val="Hyperlink"/>
    <w:basedOn w:val="Fontepargpadro"/>
    <w:uiPriority w:val="99"/>
    <w:unhideWhenUsed/>
    <w:rsid w:val="003D603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E33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8C9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B41E22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41E22"/>
    <w:rPr>
      <w:rFonts w:eastAsiaTheme="minorEastAsia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4E0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96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966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5966"/>
    <w:rPr>
      <w:vertAlign w:val="superscript"/>
    </w:rPr>
  </w:style>
  <w:style w:type="table" w:styleId="Tabelacomgrade">
    <w:name w:val="Table Grid"/>
    <w:basedOn w:val="Tabelanormal"/>
    <w:uiPriority w:val="59"/>
    <w:rsid w:val="00B1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93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10742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72D73"/>
    <w:rPr>
      <w:color w:val="80808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E22A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E22A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EE2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obernardo.sp.gov.br/web/transparencia/parecer-previo-e-julgamento-das-contas-anuais" TargetMode="External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obernardo.sp.gov.br/web/transparencia/relatorios-de-responsabilidade-fisc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01C6A-010A-4921-A209-2D1BC887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11</Pages>
  <Words>2087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DO CONTROLE INTERNO</vt:lpstr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DO CONTROLE INTERNO</dc:title>
  <dc:subject>TEMA: ANÁLISE COMPARATIVA DOS INDICADORES FINANCEIROS</dc:subject>
  <dc:creator>Letícia Rita de Souza</dc:creator>
  <cp:keywords/>
  <dc:description/>
  <cp:lastModifiedBy>Marilia Gabriela Ferreira de Camargo</cp:lastModifiedBy>
  <cp:revision>55</cp:revision>
  <cp:lastPrinted>2023-08-30T14:25:00Z</cp:lastPrinted>
  <dcterms:created xsi:type="dcterms:W3CDTF">2022-12-22T18:32:00Z</dcterms:created>
  <dcterms:modified xsi:type="dcterms:W3CDTF">2023-08-31T18:59:00Z</dcterms:modified>
</cp:coreProperties>
</file>