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0"/>
        <w:gridCol w:w="1031"/>
        <w:gridCol w:w="1565"/>
        <w:gridCol w:w="1560"/>
        <w:gridCol w:w="1985"/>
      </w:tblGrid>
      <w:tr w:rsidR="00C07C9D" w:rsidRPr="00211668" w14:paraId="13D6813C" w14:textId="77777777" w:rsidTr="00D523A0">
        <w:trPr>
          <w:trHeight w:val="345"/>
        </w:trPr>
        <w:tc>
          <w:tcPr>
            <w:tcW w:w="9781" w:type="dxa"/>
            <w:gridSpan w:val="5"/>
            <w:shd w:val="clear" w:color="auto" w:fill="auto"/>
            <w:vAlign w:val="bottom"/>
          </w:tcPr>
          <w:p w14:paraId="1B8D3928" w14:textId="77777777" w:rsidR="00D64A81" w:rsidRPr="00211668" w:rsidRDefault="00D64A81" w:rsidP="00D64A8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1668">
              <w:rPr>
                <w:rFonts w:cs="Calibri"/>
                <w:b/>
                <w:sz w:val="24"/>
                <w:szCs w:val="24"/>
              </w:rPr>
              <w:t>IDENTIFICAÇÃO DO EMPREENDIMENTO / ATIVIDADE</w:t>
            </w:r>
          </w:p>
        </w:tc>
      </w:tr>
      <w:tr w:rsidR="00C07C9D" w:rsidRPr="00211668" w14:paraId="3AD2759C" w14:textId="77777777" w:rsidTr="00D523A0">
        <w:trPr>
          <w:trHeight w:val="495"/>
        </w:trPr>
        <w:tc>
          <w:tcPr>
            <w:tcW w:w="9781" w:type="dxa"/>
            <w:gridSpan w:val="5"/>
            <w:shd w:val="clear" w:color="auto" w:fill="auto"/>
          </w:tcPr>
          <w:p w14:paraId="27289C23" w14:textId="77777777" w:rsidR="00D64A81" w:rsidRPr="00211668" w:rsidRDefault="00D64A81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Nome/ Razão social</w:t>
            </w:r>
          </w:p>
          <w:p w14:paraId="5BFAAD2D" w14:textId="701E5461" w:rsidR="00D64A81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0"/>
            <w:r w:rsidR="009941A4" w:rsidRPr="00211668">
              <w:rPr>
                <w:rFonts w:cs="Calibri"/>
                <w:sz w:val="24"/>
                <w:szCs w:val="24"/>
              </w:rPr>
              <w:fldChar w:fldCharType="begin"/>
            </w:r>
            <w:r w:rsidR="009941A4" w:rsidRPr="00211668">
              <w:rPr>
                <w:rFonts w:cs="Calibri"/>
                <w:sz w:val="24"/>
                <w:szCs w:val="24"/>
              </w:rPr>
              <w:instrText xml:space="preserve"> COMMENTS   \* MERGEFORMAT </w:instrText>
            </w:r>
            <w:r w:rsidR="009941A4" w:rsidRPr="00211668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C07C9D" w:rsidRPr="00211668" w14:paraId="16BEA9A9" w14:textId="77777777" w:rsidTr="00EC7CC0">
        <w:trPr>
          <w:trHeight w:val="495"/>
        </w:trPr>
        <w:tc>
          <w:tcPr>
            <w:tcW w:w="6236" w:type="dxa"/>
            <w:gridSpan w:val="3"/>
            <w:shd w:val="clear" w:color="auto" w:fill="auto"/>
          </w:tcPr>
          <w:p w14:paraId="5C8DA5A2" w14:textId="77777777" w:rsidR="00D64A81" w:rsidRPr="00211668" w:rsidRDefault="00D64A81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Endereço</w:t>
            </w:r>
          </w:p>
          <w:p w14:paraId="36F6A87B" w14:textId="4C1CDB68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60" w:type="dxa"/>
            <w:shd w:val="clear" w:color="auto" w:fill="auto"/>
          </w:tcPr>
          <w:p w14:paraId="7D7A1270" w14:textId="77777777" w:rsidR="00D64A81" w:rsidRPr="00211668" w:rsidRDefault="00D64A81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Número</w:t>
            </w:r>
          </w:p>
          <w:p w14:paraId="2FAA431D" w14:textId="4A8E3D0D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85" w:type="dxa"/>
            <w:shd w:val="clear" w:color="auto" w:fill="auto"/>
          </w:tcPr>
          <w:p w14:paraId="740658CF" w14:textId="77777777" w:rsidR="00D64A81" w:rsidRPr="00211668" w:rsidRDefault="00D64A81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Complemento</w:t>
            </w:r>
          </w:p>
          <w:p w14:paraId="31DD6D81" w14:textId="01D4BE8A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" w:name="Texto24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C07C9D" w:rsidRPr="00211668" w14:paraId="0ECC392A" w14:textId="77777777" w:rsidTr="00E603FC">
        <w:trPr>
          <w:trHeight w:val="495"/>
        </w:trPr>
        <w:tc>
          <w:tcPr>
            <w:tcW w:w="3640" w:type="dxa"/>
            <w:shd w:val="clear" w:color="auto" w:fill="auto"/>
          </w:tcPr>
          <w:p w14:paraId="5445FB25" w14:textId="77777777" w:rsidR="00D64A81" w:rsidRPr="00211668" w:rsidRDefault="00D64A81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Bairro</w:t>
            </w:r>
          </w:p>
          <w:p w14:paraId="2B7F69EC" w14:textId="70CC931B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596" w:type="dxa"/>
            <w:gridSpan w:val="2"/>
            <w:shd w:val="clear" w:color="auto" w:fill="auto"/>
          </w:tcPr>
          <w:p w14:paraId="150958CA" w14:textId="77777777" w:rsidR="00D64A81" w:rsidRPr="00211668" w:rsidRDefault="00D64A81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Município</w:t>
            </w:r>
          </w:p>
          <w:p w14:paraId="520F5F0C" w14:textId="4B093B50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60" w:type="dxa"/>
            <w:shd w:val="clear" w:color="auto" w:fill="auto"/>
          </w:tcPr>
          <w:p w14:paraId="6ED0A39B" w14:textId="77777777" w:rsidR="00D64A81" w:rsidRPr="00211668" w:rsidRDefault="00D64A81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UF</w:t>
            </w:r>
          </w:p>
          <w:p w14:paraId="32BE20CF" w14:textId="166425AC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85" w:type="dxa"/>
            <w:shd w:val="clear" w:color="auto" w:fill="auto"/>
          </w:tcPr>
          <w:p w14:paraId="71F953AD" w14:textId="77777777" w:rsidR="00D64A81" w:rsidRPr="00211668" w:rsidRDefault="00D64A81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CEP</w:t>
            </w:r>
          </w:p>
          <w:p w14:paraId="42FD69AF" w14:textId="7FB309A3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7"/>
          </w:p>
        </w:tc>
      </w:tr>
      <w:tr w:rsidR="00C07C9D" w:rsidRPr="00211668" w14:paraId="7FED84C3" w14:textId="77777777" w:rsidTr="00E603FC">
        <w:trPr>
          <w:trHeight w:val="495"/>
        </w:trPr>
        <w:tc>
          <w:tcPr>
            <w:tcW w:w="3640" w:type="dxa"/>
            <w:shd w:val="clear" w:color="auto" w:fill="auto"/>
          </w:tcPr>
          <w:p w14:paraId="4502AB78" w14:textId="77777777" w:rsidR="00E603FC" w:rsidRPr="00211668" w:rsidRDefault="00E603FC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CPF / CNPJ</w:t>
            </w:r>
          </w:p>
          <w:p w14:paraId="21654A37" w14:textId="0F606A93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596" w:type="dxa"/>
            <w:gridSpan w:val="2"/>
            <w:shd w:val="clear" w:color="auto" w:fill="auto"/>
          </w:tcPr>
          <w:p w14:paraId="56FBC43B" w14:textId="77777777" w:rsidR="00E603FC" w:rsidRPr="00211668" w:rsidRDefault="00E603FC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Inscrição Mobiliária</w:t>
            </w:r>
          </w:p>
          <w:p w14:paraId="4F172910" w14:textId="6AC00574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9" w:name="Texto21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545" w:type="dxa"/>
            <w:gridSpan w:val="2"/>
            <w:shd w:val="clear" w:color="auto" w:fill="auto"/>
          </w:tcPr>
          <w:p w14:paraId="3C869BBE" w14:textId="77777777" w:rsidR="00E603FC" w:rsidRPr="00211668" w:rsidRDefault="00E603FC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RG / Inscrição Estadual</w:t>
            </w:r>
          </w:p>
          <w:p w14:paraId="468F3B94" w14:textId="51924361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0"/>
          </w:p>
        </w:tc>
      </w:tr>
      <w:tr w:rsidR="00C07C9D" w:rsidRPr="00211668" w14:paraId="1FE4A434" w14:textId="77777777" w:rsidTr="00EC7CC0">
        <w:trPr>
          <w:trHeight w:val="495"/>
        </w:trPr>
        <w:tc>
          <w:tcPr>
            <w:tcW w:w="6236" w:type="dxa"/>
            <w:gridSpan w:val="3"/>
            <w:shd w:val="clear" w:color="auto" w:fill="auto"/>
          </w:tcPr>
          <w:p w14:paraId="434C2EC2" w14:textId="77777777" w:rsidR="00EC7CC0" w:rsidRPr="00211668" w:rsidRDefault="00EC7CC0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E-mail</w:t>
            </w:r>
          </w:p>
          <w:p w14:paraId="449647B3" w14:textId="53ACAFEB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545" w:type="dxa"/>
            <w:gridSpan w:val="2"/>
            <w:shd w:val="clear" w:color="auto" w:fill="auto"/>
          </w:tcPr>
          <w:p w14:paraId="24DA9FB6" w14:textId="77777777" w:rsidR="00EC7CC0" w:rsidRPr="00211668" w:rsidRDefault="00EC7CC0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Fone</w:t>
            </w:r>
          </w:p>
          <w:p w14:paraId="54496CED" w14:textId="12A21133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2"/>
          </w:p>
        </w:tc>
      </w:tr>
      <w:tr w:rsidR="00C07C9D" w:rsidRPr="00211668" w14:paraId="7CD90EA9" w14:textId="77777777" w:rsidTr="00EC7CC0">
        <w:trPr>
          <w:trHeight w:val="495"/>
        </w:trPr>
        <w:tc>
          <w:tcPr>
            <w:tcW w:w="6236" w:type="dxa"/>
            <w:gridSpan w:val="3"/>
            <w:shd w:val="clear" w:color="auto" w:fill="auto"/>
          </w:tcPr>
          <w:p w14:paraId="14E48661" w14:textId="5CAA9E45" w:rsidR="00D64A81" w:rsidRPr="00211668" w:rsidRDefault="00D64A81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Atividade principal</w:t>
            </w:r>
          </w:p>
          <w:p w14:paraId="1E03E5D9" w14:textId="767487D1" w:rsidR="00D64A81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545" w:type="dxa"/>
            <w:gridSpan w:val="2"/>
            <w:shd w:val="clear" w:color="auto" w:fill="auto"/>
          </w:tcPr>
          <w:p w14:paraId="62E79F83" w14:textId="16DA150B" w:rsidR="00D64A81" w:rsidRPr="00211668" w:rsidRDefault="00D64A81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 xml:space="preserve">CNAE </w:t>
            </w:r>
            <w:r w:rsidR="0040716F" w:rsidRPr="00211668">
              <w:rPr>
                <w:rFonts w:cs="Calibri"/>
                <w:sz w:val="24"/>
                <w:szCs w:val="24"/>
              </w:rPr>
              <w:t>–</w:t>
            </w:r>
            <w:r w:rsidRPr="00211668">
              <w:rPr>
                <w:rFonts w:cs="Calibri"/>
                <w:sz w:val="24"/>
                <w:szCs w:val="24"/>
              </w:rPr>
              <w:t xml:space="preserve"> Fiscal</w:t>
            </w:r>
          </w:p>
          <w:p w14:paraId="16956890" w14:textId="5295D63A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6869A5">
              <w:rPr>
                <w:rFonts w:cs="Calibri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 w:rsidRPr="006869A5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6869A5">
              <w:rPr>
                <w:rFonts w:cs="Calibri"/>
                <w:sz w:val="24"/>
                <w:szCs w:val="24"/>
              </w:rPr>
            </w:r>
            <w:r w:rsidRPr="006869A5">
              <w:rPr>
                <w:rFonts w:cs="Calibri"/>
                <w:sz w:val="24"/>
                <w:szCs w:val="24"/>
              </w:rPr>
              <w:fldChar w:fldCharType="separate"/>
            </w:r>
            <w:r w:rsidRPr="006869A5">
              <w:rPr>
                <w:rFonts w:cs="Calibri"/>
                <w:noProof/>
                <w:sz w:val="24"/>
                <w:szCs w:val="24"/>
              </w:rPr>
              <w:t> </w:t>
            </w:r>
            <w:r w:rsidRPr="006869A5">
              <w:rPr>
                <w:rFonts w:cs="Calibri"/>
                <w:noProof/>
                <w:sz w:val="24"/>
                <w:szCs w:val="24"/>
              </w:rPr>
              <w:t> </w:t>
            </w:r>
            <w:r w:rsidRPr="006869A5">
              <w:rPr>
                <w:rFonts w:cs="Calibri"/>
                <w:noProof/>
                <w:sz w:val="24"/>
                <w:szCs w:val="24"/>
              </w:rPr>
              <w:t> </w:t>
            </w:r>
            <w:r w:rsidRPr="006869A5">
              <w:rPr>
                <w:rFonts w:cs="Calibri"/>
                <w:noProof/>
                <w:sz w:val="24"/>
                <w:szCs w:val="24"/>
              </w:rPr>
              <w:t> </w:t>
            </w:r>
            <w:r w:rsidRPr="006869A5">
              <w:rPr>
                <w:rFonts w:cs="Calibri"/>
                <w:noProof/>
                <w:sz w:val="24"/>
                <w:szCs w:val="24"/>
              </w:rPr>
              <w:t> </w:t>
            </w:r>
            <w:r w:rsidRPr="006869A5">
              <w:rPr>
                <w:rFonts w:cs="Calibri"/>
                <w:sz w:val="24"/>
                <w:szCs w:val="24"/>
              </w:rPr>
              <w:fldChar w:fldCharType="end"/>
            </w:r>
            <w:bookmarkEnd w:id="14"/>
          </w:p>
        </w:tc>
      </w:tr>
      <w:tr w:rsidR="00C07C9D" w:rsidRPr="00211668" w14:paraId="607FE030" w14:textId="77777777" w:rsidTr="00D523A0">
        <w:trPr>
          <w:trHeight w:val="495"/>
        </w:trPr>
        <w:tc>
          <w:tcPr>
            <w:tcW w:w="9781" w:type="dxa"/>
            <w:gridSpan w:val="5"/>
            <w:shd w:val="clear" w:color="auto" w:fill="auto"/>
            <w:vAlign w:val="bottom"/>
          </w:tcPr>
          <w:p w14:paraId="2E146BFF" w14:textId="29CEA5A5" w:rsidR="00D64A81" w:rsidRPr="00211668" w:rsidRDefault="00D64A81" w:rsidP="0040364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1668">
              <w:rPr>
                <w:rFonts w:cs="Calibri"/>
                <w:b/>
                <w:sz w:val="24"/>
                <w:szCs w:val="24"/>
              </w:rPr>
              <w:t>Contato</w:t>
            </w:r>
          </w:p>
        </w:tc>
      </w:tr>
      <w:tr w:rsidR="00C07C9D" w:rsidRPr="00211668" w14:paraId="3BFE43F8" w14:textId="77777777" w:rsidTr="00D523A0">
        <w:trPr>
          <w:trHeight w:val="495"/>
        </w:trPr>
        <w:tc>
          <w:tcPr>
            <w:tcW w:w="9781" w:type="dxa"/>
            <w:gridSpan w:val="5"/>
            <w:shd w:val="clear" w:color="auto" w:fill="auto"/>
          </w:tcPr>
          <w:p w14:paraId="2E46C5A1" w14:textId="77777777" w:rsidR="00D64A81" w:rsidRPr="00211668" w:rsidRDefault="00D64A81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Responsável</w:t>
            </w:r>
          </w:p>
          <w:p w14:paraId="24C88760" w14:textId="753CC5A0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5" w:name="Texto4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5"/>
          </w:p>
        </w:tc>
      </w:tr>
      <w:tr w:rsidR="00C07C9D" w:rsidRPr="00211668" w14:paraId="18BD6BA7" w14:textId="77777777" w:rsidTr="00EC7CC0">
        <w:trPr>
          <w:trHeight w:val="495"/>
        </w:trPr>
        <w:tc>
          <w:tcPr>
            <w:tcW w:w="4671" w:type="dxa"/>
            <w:gridSpan w:val="2"/>
            <w:shd w:val="clear" w:color="auto" w:fill="auto"/>
          </w:tcPr>
          <w:p w14:paraId="0494A7F8" w14:textId="77777777" w:rsidR="00D64A81" w:rsidRPr="00211668" w:rsidRDefault="00D64A81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Endereço</w:t>
            </w:r>
          </w:p>
          <w:p w14:paraId="24824F9F" w14:textId="0EC1A016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6" w:name="Texto3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565" w:type="dxa"/>
            <w:shd w:val="clear" w:color="auto" w:fill="auto"/>
          </w:tcPr>
          <w:p w14:paraId="614971D6" w14:textId="77777777" w:rsidR="00D64A81" w:rsidRPr="00211668" w:rsidRDefault="00D64A81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Número</w:t>
            </w:r>
          </w:p>
          <w:p w14:paraId="36354806" w14:textId="22036B43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7" w:name="Texto7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545" w:type="dxa"/>
            <w:gridSpan w:val="2"/>
            <w:shd w:val="clear" w:color="auto" w:fill="auto"/>
          </w:tcPr>
          <w:p w14:paraId="13DF8A97" w14:textId="77777777" w:rsidR="00D64A81" w:rsidRPr="00211668" w:rsidRDefault="00D64A81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Complemento</w:t>
            </w:r>
          </w:p>
          <w:p w14:paraId="3518F009" w14:textId="1F227995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8"/>
          </w:p>
        </w:tc>
      </w:tr>
      <w:tr w:rsidR="00C07C9D" w:rsidRPr="00211668" w14:paraId="100B1144" w14:textId="77777777" w:rsidTr="00E603FC">
        <w:trPr>
          <w:trHeight w:val="495"/>
        </w:trPr>
        <w:tc>
          <w:tcPr>
            <w:tcW w:w="3640" w:type="dxa"/>
            <w:shd w:val="clear" w:color="auto" w:fill="auto"/>
          </w:tcPr>
          <w:p w14:paraId="51F3B306" w14:textId="77777777" w:rsidR="00D64A81" w:rsidRPr="00211668" w:rsidRDefault="00D64A81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Bairro</w:t>
            </w:r>
          </w:p>
          <w:p w14:paraId="35D7AC1A" w14:textId="28B926CC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9" w:name="Texto2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596" w:type="dxa"/>
            <w:gridSpan w:val="2"/>
            <w:shd w:val="clear" w:color="auto" w:fill="auto"/>
          </w:tcPr>
          <w:p w14:paraId="269479C2" w14:textId="77777777" w:rsidR="00D64A81" w:rsidRPr="00211668" w:rsidRDefault="00D64A81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Município</w:t>
            </w:r>
          </w:p>
          <w:p w14:paraId="2DF23165" w14:textId="01A9FAE1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0" w:name="Texto8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560" w:type="dxa"/>
            <w:shd w:val="clear" w:color="auto" w:fill="auto"/>
          </w:tcPr>
          <w:p w14:paraId="51618ECE" w14:textId="77777777" w:rsidR="00D64A81" w:rsidRPr="00211668" w:rsidRDefault="00D64A81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UF</w:t>
            </w:r>
          </w:p>
          <w:p w14:paraId="3F5DC243" w14:textId="7C0BD0C0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1" w:name="Texto10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985" w:type="dxa"/>
            <w:shd w:val="clear" w:color="auto" w:fill="auto"/>
          </w:tcPr>
          <w:p w14:paraId="566518E6" w14:textId="77777777" w:rsidR="00D64A81" w:rsidRPr="00211668" w:rsidRDefault="00D64A81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CEP</w:t>
            </w:r>
          </w:p>
          <w:p w14:paraId="0AF264A0" w14:textId="370B6843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2" w:name="Texto11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2"/>
          </w:p>
        </w:tc>
      </w:tr>
      <w:tr w:rsidR="00C07C9D" w:rsidRPr="00211668" w14:paraId="418114D7" w14:textId="77777777" w:rsidTr="00EC7CC0">
        <w:trPr>
          <w:trHeight w:val="495"/>
        </w:trPr>
        <w:tc>
          <w:tcPr>
            <w:tcW w:w="6236" w:type="dxa"/>
            <w:gridSpan w:val="3"/>
            <w:shd w:val="clear" w:color="auto" w:fill="auto"/>
          </w:tcPr>
          <w:p w14:paraId="4B191055" w14:textId="77777777" w:rsidR="003D6694" w:rsidRPr="00211668" w:rsidRDefault="00EC7CC0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E-mail</w:t>
            </w:r>
          </w:p>
          <w:p w14:paraId="00B231BF" w14:textId="41338463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3" w:name="Texto1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545" w:type="dxa"/>
            <w:gridSpan w:val="2"/>
            <w:shd w:val="clear" w:color="auto" w:fill="auto"/>
          </w:tcPr>
          <w:p w14:paraId="630B069C" w14:textId="77777777" w:rsidR="003D6694" w:rsidRPr="00211668" w:rsidRDefault="00EC7CC0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1668">
              <w:rPr>
                <w:rFonts w:cs="Calibri"/>
                <w:sz w:val="24"/>
                <w:szCs w:val="24"/>
              </w:rPr>
              <w:t>Fone</w:t>
            </w:r>
          </w:p>
          <w:p w14:paraId="4F2B0C3B" w14:textId="12C10D5B" w:rsidR="0040716F" w:rsidRPr="00211668" w:rsidRDefault="00311144" w:rsidP="004036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4" w:name="Texto9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noProof/>
                <w:sz w:val="24"/>
                <w:szCs w:val="24"/>
              </w:rPr>
              <w:t> 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31B1B345" w14:textId="73ACF590" w:rsidR="00E0794E" w:rsidRPr="0039241F" w:rsidRDefault="00E0794E" w:rsidP="00496178">
      <w:pPr>
        <w:spacing w:after="120" w:line="360" w:lineRule="auto"/>
        <w:jc w:val="both"/>
        <w:rPr>
          <w:rFonts w:cs="Calibri"/>
          <w:b/>
          <w:sz w:val="18"/>
          <w:szCs w:val="18"/>
        </w:rPr>
      </w:pPr>
    </w:p>
    <w:p w14:paraId="776ECC9B" w14:textId="27F4B2C9" w:rsidR="00496178" w:rsidRPr="00211668" w:rsidRDefault="00FD2985" w:rsidP="00211668">
      <w:pPr>
        <w:pStyle w:val="PargrafodaLista"/>
        <w:numPr>
          <w:ilvl w:val="0"/>
          <w:numId w:val="1"/>
        </w:numPr>
        <w:pBdr>
          <w:bottom w:val="single" w:sz="4" w:space="1" w:color="000000"/>
        </w:pBdr>
        <w:spacing w:after="120" w:line="240" w:lineRule="auto"/>
        <w:ind w:left="714" w:hanging="357"/>
        <w:jc w:val="both"/>
        <w:rPr>
          <w:rFonts w:cs="Calibri"/>
          <w:b/>
          <w:sz w:val="24"/>
          <w:szCs w:val="24"/>
        </w:rPr>
      </w:pPr>
      <w:r w:rsidRPr="00211668">
        <w:rPr>
          <w:rFonts w:cs="Calibri"/>
          <w:b/>
          <w:bCs/>
          <w:sz w:val="24"/>
          <w:szCs w:val="24"/>
        </w:rPr>
        <w:t>RESÍDUOS DA CONSTRUÇÃO CIVIL</w:t>
      </w:r>
    </w:p>
    <w:p w14:paraId="08B6E715" w14:textId="518D306D" w:rsidR="009E389D" w:rsidRDefault="003757AF" w:rsidP="00D13707">
      <w:pPr>
        <w:spacing w:after="120" w:line="360" w:lineRule="auto"/>
        <w:ind w:left="14"/>
        <w:jc w:val="both"/>
        <w:rPr>
          <w:rFonts w:cs="Calibri"/>
          <w:sz w:val="24"/>
          <w:szCs w:val="24"/>
        </w:rPr>
      </w:pPr>
      <w:r w:rsidRPr="00211668">
        <w:rPr>
          <w:rFonts w:cs="Calibri"/>
          <w:sz w:val="24"/>
          <w:szCs w:val="24"/>
        </w:rPr>
        <w:t xml:space="preserve">Clicar </w:t>
      </w:r>
      <w:r w:rsidR="002F5349" w:rsidRPr="00211668">
        <w:rPr>
          <w:rFonts w:cs="Calibri"/>
          <w:sz w:val="24"/>
          <w:szCs w:val="24"/>
        </w:rPr>
        <w:t xml:space="preserve">apenas </w:t>
      </w:r>
      <w:r w:rsidRPr="00211668">
        <w:rPr>
          <w:rFonts w:cs="Calibri"/>
          <w:sz w:val="24"/>
          <w:szCs w:val="24"/>
        </w:rPr>
        <w:t>n</w:t>
      </w:r>
      <w:r w:rsidR="00383EFC" w:rsidRPr="00211668">
        <w:rPr>
          <w:rFonts w:cs="Calibri"/>
          <w:sz w:val="24"/>
          <w:szCs w:val="24"/>
        </w:rPr>
        <w:t>os resíduos transportados</w:t>
      </w:r>
      <w:r w:rsidR="008917CA" w:rsidRPr="00211668">
        <w:rPr>
          <w:rFonts w:cs="Calibri"/>
          <w:sz w:val="24"/>
          <w:szCs w:val="24"/>
        </w:rPr>
        <w:t xml:space="preserve"> pel</w:t>
      </w:r>
      <w:r w:rsidR="00961A5E" w:rsidRPr="00211668">
        <w:rPr>
          <w:rFonts w:cs="Calibri"/>
          <w:sz w:val="24"/>
          <w:szCs w:val="24"/>
        </w:rPr>
        <w:t xml:space="preserve">a empresa / </w:t>
      </w:r>
      <w:r w:rsidR="008917CA" w:rsidRPr="00211668">
        <w:rPr>
          <w:rFonts w:cs="Calibri"/>
          <w:sz w:val="24"/>
          <w:szCs w:val="24"/>
        </w:rPr>
        <w:t>interessado.</w:t>
      </w:r>
    </w:p>
    <w:p w14:paraId="6139CD8C" w14:textId="479D761F" w:rsidR="00903B03" w:rsidRPr="00211668" w:rsidRDefault="00903B03" w:rsidP="005B280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211668">
        <w:rPr>
          <w:rFonts w:cs="Calibri"/>
          <w:b/>
          <w:bCs/>
          <w:sz w:val="24"/>
          <w:szCs w:val="24"/>
        </w:rPr>
        <w:t>Resíduos Classe A</w:t>
      </w:r>
    </w:p>
    <w:p w14:paraId="242ABA3C" w14:textId="33A38DD8" w:rsidR="00583CD0" w:rsidRPr="0011392A" w:rsidRDefault="00000000" w:rsidP="005B28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032256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31F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11392A">
        <w:rPr>
          <w:rFonts w:asciiTheme="minorHAnsi" w:hAnsiTheme="minorHAnsi" w:cstheme="minorHAnsi"/>
        </w:rPr>
        <w:t xml:space="preserve"> Resíduos de cimento (cimento, argamassa, concreto, blocos e pré-moldados e artefatos de cimento)</w:t>
      </w:r>
    </w:p>
    <w:p w14:paraId="16374FDD" w14:textId="07AFD65F" w:rsidR="00583CD0" w:rsidRPr="0011392A" w:rsidRDefault="00000000" w:rsidP="005B28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25229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11392A">
        <w:rPr>
          <w:rFonts w:asciiTheme="minorHAnsi" w:hAnsiTheme="minorHAnsi" w:cstheme="minorHAnsi"/>
        </w:rPr>
        <w:t xml:space="preserve"> Tijolos (tijolos e blocos de cerâmica vermelha)</w:t>
      </w:r>
    </w:p>
    <w:p w14:paraId="62FF905F" w14:textId="7FBFBD7E" w:rsidR="00583CD0" w:rsidRPr="0011392A" w:rsidRDefault="00000000" w:rsidP="005B28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396886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11392A">
        <w:rPr>
          <w:rFonts w:asciiTheme="minorHAnsi" w:hAnsiTheme="minorHAnsi" w:cstheme="minorHAnsi"/>
        </w:rPr>
        <w:t xml:space="preserve"> Ladrilhos, telhas e materiais cerâmicos (cerâmica vermelha)</w:t>
      </w:r>
    </w:p>
    <w:p w14:paraId="01528A78" w14:textId="404807CE" w:rsidR="00583CD0" w:rsidRPr="0011392A" w:rsidRDefault="00000000" w:rsidP="005B28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50366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0BE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83CD0" w:rsidRPr="0011392A">
        <w:rPr>
          <w:rFonts w:asciiTheme="minorHAnsi" w:hAnsiTheme="minorHAnsi" w:cstheme="minorHAnsi"/>
        </w:rPr>
        <w:t xml:space="preserve"> Ladrilhos, telhas e materiais cerâmicos (azulejos, pisos cerâmicos vidrados (grês, porcelanatos) ou louças sanitárias (cerâmica branca)</w:t>
      </w:r>
    </w:p>
    <w:p w14:paraId="5696DE08" w14:textId="02AB6F78" w:rsidR="00583CD0" w:rsidRPr="0011392A" w:rsidRDefault="00000000" w:rsidP="005B28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400520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D39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11392A">
        <w:rPr>
          <w:rFonts w:asciiTheme="minorHAnsi" w:hAnsiTheme="minorHAnsi" w:cstheme="minorHAnsi"/>
        </w:rPr>
        <w:t xml:space="preserve"> Solos e rochas não contendo substâncias perigosas</w:t>
      </w:r>
    </w:p>
    <w:p w14:paraId="74D0BAD6" w14:textId="05E008AB" w:rsidR="00583CD0" w:rsidRPr="0011392A" w:rsidRDefault="00000000" w:rsidP="005B28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492137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11392A">
        <w:rPr>
          <w:rFonts w:asciiTheme="minorHAnsi" w:hAnsiTheme="minorHAnsi" w:cstheme="minorHAnsi"/>
        </w:rPr>
        <w:t xml:space="preserve"> Lama bentonítica não contendo substâncias perigosas</w:t>
      </w:r>
    </w:p>
    <w:p w14:paraId="069C988F" w14:textId="7EB949D3" w:rsidR="00583CD0" w:rsidRPr="0011392A" w:rsidRDefault="00000000" w:rsidP="005B28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78585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11392A">
        <w:rPr>
          <w:rFonts w:asciiTheme="minorHAnsi" w:hAnsiTheme="minorHAnsi" w:cstheme="minorHAnsi"/>
        </w:rPr>
        <w:t xml:space="preserve"> Lodo de dragagem não contendo substâncias perigosas</w:t>
      </w:r>
    </w:p>
    <w:p w14:paraId="40956052" w14:textId="255227B1" w:rsidR="00583CD0" w:rsidRPr="0011392A" w:rsidRDefault="00000000" w:rsidP="005B28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40945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11392A">
        <w:rPr>
          <w:rFonts w:asciiTheme="minorHAnsi" w:hAnsiTheme="minorHAnsi" w:cstheme="minorHAnsi"/>
        </w:rPr>
        <w:t xml:space="preserve"> Misturas de cimento, tijolos, ladrilhos, telhas e materiais cerâmicos não contendo substâncias perigosas</w:t>
      </w:r>
    </w:p>
    <w:p w14:paraId="3D9CF05F" w14:textId="5BC97DA7" w:rsidR="00583CD0" w:rsidRPr="0011392A" w:rsidRDefault="00000000" w:rsidP="005B280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2382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11392A">
        <w:rPr>
          <w:rFonts w:asciiTheme="minorHAnsi" w:hAnsiTheme="minorHAnsi" w:cstheme="minorHAnsi"/>
        </w:rPr>
        <w:t xml:space="preserve"> Areia e Brita</w:t>
      </w:r>
    </w:p>
    <w:p w14:paraId="3103E206" w14:textId="5BE64D07" w:rsidR="0039241F" w:rsidRPr="0011392A" w:rsidRDefault="00000000" w:rsidP="005B280C">
      <w:pPr>
        <w:pBdr>
          <w:bottom w:val="single" w:sz="4" w:space="1" w:color="auto"/>
        </w:pBdr>
        <w:spacing w:after="12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04133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11392A">
        <w:rPr>
          <w:rFonts w:asciiTheme="minorHAnsi" w:hAnsiTheme="minorHAnsi" w:cstheme="minorHAnsi"/>
        </w:rPr>
        <w:t xml:space="preserve"> Resíduos de reforma e reparos de pavimentação</w:t>
      </w:r>
    </w:p>
    <w:p w14:paraId="652F2F64" w14:textId="006A1728" w:rsidR="0011392A" w:rsidRDefault="0011392A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14:paraId="689B7BCA" w14:textId="2CEB97E6" w:rsidR="00F954F0" w:rsidRPr="00211668" w:rsidRDefault="0049580B" w:rsidP="005B280C">
      <w:pPr>
        <w:pBdr>
          <w:bottom w:val="single" w:sz="4" w:space="1" w:color="auto"/>
        </w:pBdr>
        <w:spacing w:after="0" w:line="240" w:lineRule="auto"/>
        <w:ind w:left="-14" w:hanging="14"/>
        <w:jc w:val="both"/>
        <w:rPr>
          <w:rFonts w:cs="Calibri"/>
          <w:b/>
          <w:bCs/>
          <w:sz w:val="24"/>
          <w:szCs w:val="24"/>
        </w:rPr>
      </w:pPr>
      <w:r w:rsidRPr="00211668">
        <w:rPr>
          <w:rFonts w:cs="Calibri"/>
          <w:b/>
          <w:bCs/>
          <w:sz w:val="24"/>
          <w:szCs w:val="24"/>
        </w:rPr>
        <w:lastRenderedPageBreak/>
        <w:t xml:space="preserve">Resíduos Classe </w:t>
      </w:r>
      <w:r w:rsidR="00FD094F" w:rsidRPr="00211668">
        <w:rPr>
          <w:rFonts w:cs="Calibri"/>
          <w:b/>
          <w:bCs/>
          <w:sz w:val="24"/>
          <w:szCs w:val="24"/>
        </w:rPr>
        <w:t>B</w:t>
      </w:r>
    </w:p>
    <w:p w14:paraId="647C1C83" w14:textId="3049E8CB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6562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6CF6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>Cobre, bronze e latão (fios, cabos, ferragens, etc.)</w:t>
      </w:r>
    </w:p>
    <w:p w14:paraId="085ECCE6" w14:textId="2D25EBD2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500771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Alumínio</w:t>
      </w:r>
    </w:p>
    <w:p w14:paraId="37E737F8" w14:textId="22D4AECF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384564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Chumbo</w:t>
      </w:r>
    </w:p>
    <w:p w14:paraId="3C5B0993" w14:textId="5442F4AB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8774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Zinco</w:t>
      </w:r>
    </w:p>
    <w:p w14:paraId="0B8B1623" w14:textId="27B12A2D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47137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Ferro e aço</w:t>
      </w:r>
    </w:p>
    <w:p w14:paraId="71DCE5FF" w14:textId="52ABC2F5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02509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Estanho</w:t>
      </w:r>
    </w:p>
    <w:p w14:paraId="42706B10" w14:textId="22631D34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0949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Mistura de sucatas metálicas</w:t>
      </w:r>
    </w:p>
    <w:p w14:paraId="6DC80F5D" w14:textId="4F641275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9036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Cabos que não contenham hidrocarbonetos, alcatrão ou outras substâncias perigosas</w:t>
      </w:r>
    </w:p>
    <w:p w14:paraId="2F0258B9" w14:textId="4D24DFAE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421328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Magnésio</w:t>
      </w:r>
    </w:p>
    <w:p w14:paraId="08128774" w14:textId="1AA5F380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74205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Níquel</w:t>
      </w:r>
    </w:p>
    <w:p w14:paraId="49E3233D" w14:textId="6B7B2E71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4334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Madeira serrada sem tratamento - tábua, pontalete, vigas e/ou serragem</w:t>
      </w:r>
    </w:p>
    <w:p w14:paraId="29CBBA8C" w14:textId="6FB1A70C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2120031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Madeira - (Compensado (resinado ou não), painéis OSB, e outras madeiras industrializadas (laminada, aglomerada) e pintadas ou envernizadas)</w:t>
      </w:r>
    </w:p>
    <w:p w14:paraId="07C0491B" w14:textId="0D627D42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103404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Plásticos (mantas de cura, telas de proteção, PVC, PP, PPR, PEAD, PEBD, PET, EPS - isopor, etc.)</w:t>
      </w:r>
    </w:p>
    <w:p w14:paraId="76C145C8" w14:textId="166C173C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6444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Embalagens de papel e cartão</w:t>
      </w:r>
    </w:p>
    <w:p w14:paraId="6F9EF39A" w14:textId="4BC40C7F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49469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Embalagens de plástico</w:t>
      </w:r>
    </w:p>
    <w:p w14:paraId="3FF45527" w14:textId="3B204AB7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420713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Embalagens de madeira</w:t>
      </w:r>
    </w:p>
    <w:p w14:paraId="1B739CE6" w14:textId="60DF1B81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645536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Embalagens de metal (ferroso)</w:t>
      </w:r>
    </w:p>
    <w:p w14:paraId="3D56F454" w14:textId="6A2F1993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917717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Embalagens de metal (não-ferroso)</w:t>
      </w:r>
    </w:p>
    <w:p w14:paraId="4BE80D03" w14:textId="2BF503F4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825354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Mistura de embalagens</w:t>
      </w:r>
    </w:p>
    <w:p w14:paraId="20480568" w14:textId="71A58287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76653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Embalagens de vidro</w:t>
      </w:r>
    </w:p>
    <w:p w14:paraId="06042E0B" w14:textId="758D5B8B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115030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Embalagens têxteis</w:t>
      </w:r>
    </w:p>
    <w:p w14:paraId="69670581" w14:textId="4AFDCFEB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21447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Vidro (plano, liso, translúcido, refletivo ou temperados)</w:t>
      </w:r>
    </w:p>
    <w:p w14:paraId="304B17D5" w14:textId="061E3DEC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106464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Materiais de construção a base de gesso não contaminados com substâncias perigosas</w:t>
      </w:r>
    </w:p>
    <w:p w14:paraId="4BDE046B" w14:textId="513A2827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604946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Misturas betuminosas não contendo alcatrão (asfalto modificado, emulsão asfáltica e mantas asfálticas)</w:t>
      </w:r>
    </w:p>
    <w:p w14:paraId="1F5C65FF" w14:textId="3F233A75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690429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Misturas de resíduos de construção e demolição não contendo mercúrio, PCB e substâncias perigosas (resíduos têxteis, carpetes, tecidos de decoração)</w:t>
      </w:r>
    </w:p>
    <w:p w14:paraId="36C1BB68" w14:textId="45866F9F" w:rsidR="00DD67A1" w:rsidRPr="0011392A" w:rsidRDefault="00000000" w:rsidP="005B280C">
      <w:pPr>
        <w:autoSpaceDE w:val="0"/>
        <w:autoSpaceDN w:val="0"/>
        <w:adjustRightInd w:val="0"/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33819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Materiais de isolamento não contendo amianto ou substâncias perigosas (Lã de vidro e lã de rocha)</w:t>
      </w:r>
    </w:p>
    <w:p w14:paraId="413F6178" w14:textId="51750DCA" w:rsidR="00DD67A1" w:rsidRPr="0011392A" w:rsidRDefault="00000000" w:rsidP="005B280C">
      <w:pPr>
        <w:pBdr>
          <w:bottom w:val="single" w:sz="4" w:space="1" w:color="auto"/>
        </w:pBdr>
        <w:spacing w:after="0" w:line="240" w:lineRule="auto"/>
        <w:ind w:left="-14" w:hanging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6237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7A1" w:rsidRPr="0011392A">
            <w:rPr>
              <w:rFonts w:ascii="Segoe UI Symbol" w:eastAsia="MS Gothic" w:hAnsi="Segoe UI Symbol" w:cs="Segoe UI Symbol"/>
            </w:rPr>
            <w:t>☐</w:t>
          </w:r>
        </w:sdtContent>
      </w:sdt>
      <w:r w:rsidR="00DD67A1" w:rsidRPr="0011392A">
        <w:rPr>
          <w:rFonts w:asciiTheme="minorHAnsi" w:hAnsiTheme="minorHAnsi" w:cstheme="minorHAnsi"/>
        </w:rPr>
        <w:t xml:space="preserve"> Resíduos de Borracha exceto pneus</w:t>
      </w:r>
    </w:p>
    <w:p w14:paraId="4AF65C88" w14:textId="77777777" w:rsidR="008450FE" w:rsidRDefault="008450FE" w:rsidP="005B280C">
      <w:pPr>
        <w:pBdr>
          <w:bottom w:val="single" w:sz="4" w:space="1" w:color="auto"/>
        </w:pBdr>
        <w:spacing w:after="0" w:line="240" w:lineRule="auto"/>
        <w:ind w:left="-28"/>
        <w:jc w:val="both"/>
        <w:rPr>
          <w:rFonts w:cs="Calibri"/>
          <w:b/>
          <w:bCs/>
          <w:sz w:val="24"/>
          <w:szCs w:val="24"/>
        </w:rPr>
      </w:pPr>
    </w:p>
    <w:p w14:paraId="5555CE69" w14:textId="6FC746DC" w:rsidR="0049580B" w:rsidRPr="00211668" w:rsidRDefault="0049580B" w:rsidP="005B280C">
      <w:pPr>
        <w:pBdr>
          <w:bottom w:val="single" w:sz="4" w:space="1" w:color="auto"/>
        </w:pBdr>
        <w:spacing w:after="0" w:line="240" w:lineRule="auto"/>
        <w:ind w:left="-28"/>
        <w:jc w:val="both"/>
        <w:rPr>
          <w:rFonts w:cs="Calibri"/>
          <w:b/>
          <w:bCs/>
          <w:sz w:val="24"/>
          <w:szCs w:val="24"/>
        </w:rPr>
      </w:pPr>
      <w:r w:rsidRPr="00211668">
        <w:rPr>
          <w:rFonts w:cs="Calibri"/>
          <w:b/>
          <w:bCs/>
          <w:sz w:val="24"/>
          <w:szCs w:val="24"/>
        </w:rPr>
        <w:t>Resíduos Classe C</w:t>
      </w:r>
    </w:p>
    <w:p w14:paraId="2DAE98B2" w14:textId="66433839" w:rsidR="00583CD0" w:rsidRPr="009301ED" w:rsidRDefault="00000000" w:rsidP="005B280C">
      <w:pPr>
        <w:spacing w:after="0" w:line="240" w:lineRule="auto"/>
        <w:ind w:left="-28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120261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1E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Plásticos (neoprene, plásticos reforçados com fibras (forros em lã de vidro com revestimento em PVC))</w:t>
      </w:r>
    </w:p>
    <w:p w14:paraId="1E24C313" w14:textId="7172848B" w:rsidR="00583CD0" w:rsidRPr="009301ED" w:rsidRDefault="00000000" w:rsidP="005B280C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349987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Resíduos de colas e vedantes não contendo solventes orgânicos ou outras substâncias perigosas (selantes, massa plástica, epóxi)</w:t>
      </w:r>
    </w:p>
    <w:p w14:paraId="035C84A6" w14:textId="5153B24B" w:rsidR="00583CD0" w:rsidRPr="009301ED" w:rsidRDefault="00000000" w:rsidP="005B280C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625502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Resíduos de tintas e vernizes não contendo solventes orgânicos ou outras substâncias perigosas</w:t>
      </w:r>
    </w:p>
    <w:p w14:paraId="0F59987E" w14:textId="12EBD35F" w:rsidR="00583CD0" w:rsidRPr="009301ED" w:rsidRDefault="00000000" w:rsidP="005B280C">
      <w:pPr>
        <w:autoSpaceDE w:val="0"/>
        <w:autoSpaceDN w:val="0"/>
        <w:adjustRightInd w:val="0"/>
        <w:spacing w:after="0" w:line="240" w:lineRule="auto"/>
        <w:ind w:left="-28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10603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Misturas de resíduos de construção e demolição não contendo mercúrio, PCB e substâncias perigosas (Lixas (papel e areia), forros (argamassa, EPS, lãs de vidro)</w:t>
      </w:r>
    </w:p>
    <w:p w14:paraId="7B3BD87C" w14:textId="7C189B1B" w:rsidR="00583CD0" w:rsidRPr="009301ED" w:rsidRDefault="00000000" w:rsidP="005B280C">
      <w:pPr>
        <w:pBdr>
          <w:bottom w:val="single" w:sz="4" w:space="1" w:color="auto"/>
        </w:pBdr>
        <w:spacing w:after="0" w:line="240" w:lineRule="auto"/>
        <w:ind w:left="-28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5905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Embalagens de papel e cartão (com materiais cimentícios, gesso, cal)</w:t>
      </w:r>
    </w:p>
    <w:p w14:paraId="14F16205" w14:textId="77777777" w:rsidR="005B280C" w:rsidRPr="00D13707" w:rsidRDefault="005B280C" w:rsidP="005B280C">
      <w:pPr>
        <w:spacing w:after="0" w:line="240" w:lineRule="auto"/>
        <w:ind w:left="-28"/>
        <w:jc w:val="both"/>
        <w:rPr>
          <w:rFonts w:cs="Calibri"/>
          <w:sz w:val="16"/>
          <w:szCs w:val="16"/>
        </w:rPr>
      </w:pPr>
    </w:p>
    <w:p w14:paraId="1F5DD837" w14:textId="2047E74A" w:rsidR="009301ED" w:rsidRDefault="009301ED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1EB8E9B0" w14:textId="254C091D" w:rsidR="0049580B" w:rsidRPr="00211668" w:rsidRDefault="00854E74" w:rsidP="00D13707">
      <w:pPr>
        <w:pBdr>
          <w:bottom w:val="single" w:sz="4" w:space="1" w:color="auto"/>
        </w:pBdr>
        <w:spacing w:after="0" w:line="240" w:lineRule="auto"/>
        <w:ind w:left="-14" w:firstLine="14"/>
        <w:jc w:val="both"/>
        <w:rPr>
          <w:rFonts w:cs="Calibri"/>
          <w:sz w:val="24"/>
          <w:szCs w:val="24"/>
        </w:rPr>
      </w:pPr>
      <w:r w:rsidRPr="00211668">
        <w:rPr>
          <w:rFonts w:cs="Calibri"/>
          <w:b/>
          <w:bCs/>
          <w:sz w:val="24"/>
          <w:szCs w:val="24"/>
        </w:rPr>
        <w:lastRenderedPageBreak/>
        <w:t>Resíduos Classe D</w:t>
      </w:r>
    </w:p>
    <w:p w14:paraId="09D1DAF4" w14:textId="57035278" w:rsidR="00583CD0" w:rsidRPr="009301ED" w:rsidRDefault="00000000" w:rsidP="00D13707">
      <w:pPr>
        <w:autoSpaceDE w:val="0"/>
        <w:autoSpaceDN w:val="0"/>
        <w:adjustRightInd w:val="0"/>
        <w:spacing w:after="0" w:line="240" w:lineRule="auto"/>
        <w:ind w:left="-14" w:firstLine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140696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Tintas, produtos adesivos, colas e resinas contendo substâncias perigosas (restos e borras de tintas e pigmentos, graxas, solventes, selantes, desmoldantes, aditivos)</w:t>
      </w:r>
    </w:p>
    <w:p w14:paraId="52C989D2" w14:textId="357FA295" w:rsidR="00583CD0" w:rsidRPr="009301ED" w:rsidRDefault="00000000" w:rsidP="00D13707">
      <w:pPr>
        <w:autoSpaceDE w:val="0"/>
        <w:autoSpaceDN w:val="0"/>
        <w:adjustRightInd w:val="0"/>
        <w:spacing w:after="0" w:line="240" w:lineRule="auto"/>
        <w:ind w:left="-14" w:firstLine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66548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Embalagens de qualquer tipo contendo ou contaminadas por substâncias perigosas</w:t>
      </w:r>
    </w:p>
    <w:p w14:paraId="18B92C8F" w14:textId="7C8CF190" w:rsidR="00583CD0" w:rsidRPr="009301ED" w:rsidRDefault="00000000" w:rsidP="00D13707">
      <w:pPr>
        <w:autoSpaceDE w:val="0"/>
        <w:autoSpaceDN w:val="0"/>
        <w:adjustRightInd w:val="0"/>
        <w:spacing w:after="0" w:line="240" w:lineRule="auto"/>
        <w:ind w:left="-14" w:firstLine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02162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Resíduos de soldadura (Eletrodos)</w:t>
      </w:r>
      <w:r w:rsidR="00583CD0" w:rsidRPr="009301ED">
        <w:rPr>
          <w:rFonts w:asciiTheme="minorHAnsi" w:hAnsiTheme="minorHAnsi" w:cstheme="minorHAnsi"/>
          <w:noProof/>
        </w:rPr>
        <w:t xml:space="preserve"> </w:t>
      </w:r>
    </w:p>
    <w:p w14:paraId="12EF39AD" w14:textId="461C0D6F" w:rsidR="00583CD0" w:rsidRPr="009301ED" w:rsidRDefault="00000000" w:rsidP="00D13707">
      <w:pPr>
        <w:autoSpaceDE w:val="0"/>
        <w:autoSpaceDN w:val="0"/>
        <w:adjustRightInd w:val="0"/>
        <w:spacing w:after="0" w:line="240" w:lineRule="auto"/>
        <w:ind w:left="-14" w:firstLine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2022304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Misturas ou frações separadas de cimento, tijolos, ladrilhos, telhas e materiais cerâmicos contendo substâncias perigosas</w:t>
      </w:r>
    </w:p>
    <w:p w14:paraId="7E845F83" w14:textId="3D3C395C" w:rsidR="00583CD0" w:rsidRPr="009301ED" w:rsidRDefault="00000000" w:rsidP="00D13707">
      <w:pPr>
        <w:autoSpaceDE w:val="0"/>
        <w:autoSpaceDN w:val="0"/>
        <w:adjustRightInd w:val="0"/>
        <w:spacing w:after="0" w:line="240" w:lineRule="auto"/>
        <w:ind w:left="-14" w:firstLine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010024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Vidro, plástico e madeira, misturados ou não, contendo ou contaminados com substâncias perigosas - (Madeiras tratadas com creosoto, fungicidas, poliuretano, etc.)</w:t>
      </w:r>
    </w:p>
    <w:p w14:paraId="3751113D" w14:textId="4A7156B0" w:rsidR="00583CD0" w:rsidRPr="009301ED" w:rsidRDefault="00000000" w:rsidP="00D13707">
      <w:pPr>
        <w:autoSpaceDE w:val="0"/>
        <w:autoSpaceDN w:val="0"/>
        <w:adjustRightInd w:val="0"/>
        <w:spacing w:after="0" w:line="240" w:lineRule="auto"/>
        <w:ind w:left="-14" w:firstLine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99699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Misturas betuminosas contendo alcatrão </w:t>
      </w:r>
    </w:p>
    <w:p w14:paraId="3C0F1353" w14:textId="791776B9" w:rsidR="00583CD0" w:rsidRPr="009301ED" w:rsidRDefault="00000000" w:rsidP="00D13707">
      <w:pPr>
        <w:autoSpaceDE w:val="0"/>
        <w:autoSpaceDN w:val="0"/>
        <w:adjustRightInd w:val="0"/>
        <w:spacing w:after="0" w:line="240" w:lineRule="auto"/>
        <w:ind w:left="-14" w:firstLine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50555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Asfalto e produtos de alcatrão - (solução asfáltica)</w:t>
      </w:r>
    </w:p>
    <w:p w14:paraId="2965198A" w14:textId="1432A0C7" w:rsidR="00583CD0" w:rsidRPr="009301ED" w:rsidRDefault="00000000" w:rsidP="00D13707">
      <w:pPr>
        <w:autoSpaceDE w:val="0"/>
        <w:autoSpaceDN w:val="0"/>
        <w:adjustRightInd w:val="0"/>
        <w:spacing w:after="0" w:line="240" w:lineRule="auto"/>
        <w:ind w:left="-14" w:firstLine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598296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Resíduos metálicos contaminados com substâncias perigosas </w:t>
      </w:r>
    </w:p>
    <w:p w14:paraId="26919A6D" w14:textId="754EB8A6" w:rsidR="00583CD0" w:rsidRPr="009301ED" w:rsidRDefault="00000000" w:rsidP="00D13707">
      <w:pPr>
        <w:autoSpaceDE w:val="0"/>
        <w:autoSpaceDN w:val="0"/>
        <w:adjustRightInd w:val="0"/>
        <w:spacing w:after="0" w:line="240" w:lineRule="auto"/>
        <w:ind w:left="-14" w:firstLine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07681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Cabos contendo hidrocarbonetos, alcatrão ou outras substâncias perigosas</w:t>
      </w:r>
    </w:p>
    <w:p w14:paraId="3ADE1287" w14:textId="680EA7A5" w:rsidR="00583CD0" w:rsidRPr="009301ED" w:rsidRDefault="00000000" w:rsidP="00D13707">
      <w:pPr>
        <w:autoSpaceDE w:val="0"/>
        <w:autoSpaceDN w:val="0"/>
        <w:adjustRightInd w:val="0"/>
        <w:spacing w:after="0" w:line="240" w:lineRule="auto"/>
        <w:ind w:left="-14" w:firstLine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201511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Solos e rochas contendo contaminados com bifenilas policloradas (PCB)</w:t>
      </w:r>
    </w:p>
    <w:p w14:paraId="74799118" w14:textId="15426226" w:rsidR="00583CD0" w:rsidRPr="009301ED" w:rsidRDefault="00000000" w:rsidP="00D13707">
      <w:pPr>
        <w:autoSpaceDE w:val="0"/>
        <w:autoSpaceDN w:val="0"/>
        <w:adjustRightInd w:val="0"/>
        <w:spacing w:after="0" w:line="240" w:lineRule="auto"/>
        <w:ind w:left="-14" w:firstLine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76822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Solos e rochas contendo outras substâncias perigosas -</w:t>
      </w:r>
    </w:p>
    <w:p w14:paraId="76C02D91" w14:textId="2EBC134A" w:rsidR="00583CD0" w:rsidRPr="009301ED" w:rsidRDefault="00000000" w:rsidP="00D13707">
      <w:pPr>
        <w:autoSpaceDE w:val="0"/>
        <w:autoSpaceDN w:val="0"/>
        <w:adjustRightInd w:val="0"/>
        <w:spacing w:after="0" w:line="240" w:lineRule="auto"/>
        <w:ind w:left="-14" w:firstLine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79642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Lama bentonítica contaminada</w:t>
      </w:r>
    </w:p>
    <w:p w14:paraId="45A10A96" w14:textId="003CBC4D" w:rsidR="00583CD0" w:rsidRPr="009301ED" w:rsidRDefault="00000000" w:rsidP="00D13707">
      <w:pPr>
        <w:autoSpaceDE w:val="0"/>
        <w:autoSpaceDN w:val="0"/>
        <w:adjustRightInd w:val="0"/>
        <w:spacing w:after="0" w:line="240" w:lineRule="auto"/>
        <w:ind w:left="-14" w:firstLine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876074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Britas de linhas ferroviárias contendo substâncias perigosas</w:t>
      </w:r>
    </w:p>
    <w:p w14:paraId="4E200085" w14:textId="35109537" w:rsidR="00583CD0" w:rsidRPr="009301ED" w:rsidRDefault="00000000" w:rsidP="00D13707">
      <w:pPr>
        <w:autoSpaceDE w:val="0"/>
        <w:autoSpaceDN w:val="0"/>
        <w:adjustRightInd w:val="0"/>
        <w:spacing w:after="0" w:line="240" w:lineRule="auto"/>
        <w:ind w:left="-14" w:firstLine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767754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Materiais de isolamento contendo amianto</w:t>
      </w:r>
    </w:p>
    <w:p w14:paraId="3CC0DAF7" w14:textId="58391E25" w:rsidR="00583CD0" w:rsidRPr="009301ED" w:rsidRDefault="00000000" w:rsidP="00D13707">
      <w:pPr>
        <w:autoSpaceDE w:val="0"/>
        <w:autoSpaceDN w:val="0"/>
        <w:adjustRightInd w:val="0"/>
        <w:spacing w:after="0" w:line="240" w:lineRule="auto"/>
        <w:ind w:left="-14" w:firstLine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705789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Outros materiais de isolamento contendo ou constituídos por substâncias perigosas</w:t>
      </w:r>
    </w:p>
    <w:p w14:paraId="4D9CF7BE" w14:textId="22465E64" w:rsidR="00583CD0" w:rsidRPr="009301ED" w:rsidRDefault="00000000" w:rsidP="00D13707">
      <w:pPr>
        <w:autoSpaceDE w:val="0"/>
        <w:autoSpaceDN w:val="0"/>
        <w:adjustRightInd w:val="0"/>
        <w:spacing w:after="0" w:line="240" w:lineRule="auto"/>
        <w:ind w:left="-14" w:firstLine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407122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Materiais de construção contendo amianto (por exemplo, telhas, tubos, etc.)</w:t>
      </w:r>
    </w:p>
    <w:p w14:paraId="19D90ED7" w14:textId="088C6441" w:rsidR="00583CD0" w:rsidRPr="009301ED" w:rsidRDefault="00000000" w:rsidP="00D13707">
      <w:pPr>
        <w:autoSpaceDE w:val="0"/>
        <w:autoSpaceDN w:val="0"/>
        <w:adjustRightInd w:val="0"/>
        <w:spacing w:after="0" w:line="240" w:lineRule="auto"/>
        <w:ind w:left="-14" w:firstLine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203062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5E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Materiais de construção à base de gesso contaminados com substâncias perigosas</w:t>
      </w:r>
    </w:p>
    <w:p w14:paraId="371B0747" w14:textId="0F754A87" w:rsidR="00583CD0" w:rsidRPr="009301ED" w:rsidRDefault="00000000" w:rsidP="00D13707">
      <w:pPr>
        <w:autoSpaceDE w:val="0"/>
        <w:autoSpaceDN w:val="0"/>
        <w:adjustRightInd w:val="0"/>
        <w:spacing w:after="0" w:line="240" w:lineRule="auto"/>
        <w:ind w:left="-14" w:firstLine="14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25693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41F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Resíduos de construção e demolição contendo mercúrio</w:t>
      </w:r>
    </w:p>
    <w:p w14:paraId="6CDC19E8" w14:textId="4423CA4D" w:rsidR="006419B6" w:rsidRPr="009301ED" w:rsidRDefault="00000000" w:rsidP="00D13707">
      <w:pPr>
        <w:pBdr>
          <w:bottom w:val="single" w:sz="4" w:space="1" w:color="auto"/>
        </w:pBdr>
        <w:spacing w:after="0" w:line="240" w:lineRule="auto"/>
        <w:ind w:left="-14" w:firstLine="14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eastAsia="MS Gothic" w:hAnsiTheme="minorHAnsi" w:cstheme="minorHAnsi"/>
          </w:rPr>
          <w:id w:val="54380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D39" w:rsidRPr="009301ED">
            <w:rPr>
              <w:rFonts w:ascii="Segoe UI Symbol" w:eastAsia="MS Gothic" w:hAnsi="Segoe UI Symbol" w:cs="Segoe UI Symbol"/>
            </w:rPr>
            <w:t>☐</w:t>
          </w:r>
        </w:sdtContent>
      </w:sdt>
      <w:r w:rsidR="00583CD0" w:rsidRPr="009301ED">
        <w:rPr>
          <w:rFonts w:asciiTheme="minorHAnsi" w:hAnsiTheme="minorHAnsi" w:cstheme="minorHAnsi"/>
        </w:rPr>
        <w:t xml:space="preserve"> Resíduos de construção e demolição contendo PCB (por exemplo, vedantes com PCB, revestimentos de piso à base de resinas com PCB, condensadores de uso doméstico com PCB)</w:t>
      </w:r>
    </w:p>
    <w:p w14:paraId="0393EAAC" w14:textId="77777777" w:rsidR="00DF7F94" w:rsidRPr="00D13707" w:rsidRDefault="00DF7F94" w:rsidP="00DF7F94">
      <w:pPr>
        <w:pBdr>
          <w:bottom w:val="single" w:sz="4" w:space="1" w:color="auto"/>
        </w:pBdr>
        <w:spacing w:after="0" w:line="240" w:lineRule="auto"/>
        <w:ind w:left="-28"/>
        <w:jc w:val="both"/>
        <w:rPr>
          <w:rFonts w:cs="Calibri"/>
          <w:sz w:val="24"/>
          <w:szCs w:val="24"/>
        </w:rPr>
      </w:pPr>
      <w:r w:rsidRPr="00D13707">
        <w:rPr>
          <w:rFonts w:cs="Calibri"/>
          <w:sz w:val="24"/>
          <w:szCs w:val="24"/>
        </w:rPr>
        <w:t xml:space="preserve">Para o transporte destes resíduos o interessado/empresa deverá obter o </w:t>
      </w:r>
      <w:r w:rsidRPr="00D13707">
        <w:rPr>
          <w:b/>
          <w:bCs/>
          <w:sz w:val="24"/>
          <w:szCs w:val="24"/>
        </w:rPr>
        <w:t xml:space="preserve">CERTIFICADO DE MOVIMENTAÇÃO DE RESÍDUOS DE INTERESSE AMBIENTAL - </w:t>
      </w:r>
      <w:r w:rsidRPr="00D13707">
        <w:rPr>
          <w:rFonts w:cs="Calibri"/>
          <w:b/>
          <w:bCs/>
          <w:sz w:val="24"/>
          <w:szCs w:val="24"/>
        </w:rPr>
        <w:t xml:space="preserve">CADRI </w:t>
      </w:r>
      <w:r w:rsidRPr="00D13707">
        <w:rPr>
          <w:rFonts w:cs="Calibri"/>
          <w:sz w:val="24"/>
          <w:szCs w:val="24"/>
        </w:rPr>
        <w:t>junto à CETESB.</w:t>
      </w:r>
    </w:p>
    <w:p w14:paraId="2A1BED10" w14:textId="5C9E8301" w:rsidR="00E34110" w:rsidRDefault="00E34110" w:rsidP="00ED3985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5FE54A77" w14:textId="77777777" w:rsidR="00DF7F94" w:rsidRPr="00211668" w:rsidRDefault="00DF7F94" w:rsidP="00ED3985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71EEE199" w14:textId="7F219F6C" w:rsidR="00F94FA4" w:rsidRDefault="00F94FA4" w:rsidP="00E3411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B1200A">
        <w:rPr>
          <w:rFonts w:cs="Calibri"/>
          <w:b/>
          <w:bCs/>
          <w:sz w:val="24"/>
          <w:szCs w:val="24"/>
        </w:rPr>
        <w:t>Resíduos diversos gerados no canteiro</w:t>
      </w:r>
    </w:p>
    <w:p w14:paraId="47EDF6B5" w14:textId="77777777" w:rsidR="00E34110" w:rsidRPr="00E34110" w:rsidRDefault="00E34110" w:rsidP="00E3411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14:paraId="47B6B645" w14:textId="395821D6" w:rsidR="009F000C" w:rsidRDefault="00583CD0" w:rsidP="00D13707">
      <w:pPr>
        <w:pBdr>
          <w:bottom w:val="single" w:sz="4" w:space="1" w:color="auto"/>
        </w:pBdr>
        <w:spacing w:after="0" w:line="240" w:lineRule="auto"/>
        <w:jc w:val="both"/>
        <w:rPr>
          <w:rFonts w:cs="Calibri"/>
          <w:sz w:val="24"/>
          <w:szCs w:val="24"/>
        </w:rPr>
      </w:pPr>
      <w:r w:rsidRPr="00426CF6">
        <w:rPr>
          <w:rFonts w:cs="Calibri"/>
          <w:sz w:val="24"/>
          <w:szCs w:val="24"/>
        </w:rPr>
        <w:t xml:space="preserve">Para o transporte destes resíduos o interessado/empresa </w:t>
      </w:r>
      <w:r w:rsidRPr="00E34110">
        <w:rPr>
          <w:rFonts w:cs="Calibri"/>
          <w:sz w:val="24"/>
          <w:szCs w:val="24"/>
        </w:rPr>
        <w:t xml:space="preserve">deverá </w:t>
      </w:r>
      <w:r w:rsidR="0085167B" w:rsidRPr="00E34110">
        <w:rPr>
          <w:rFonts w:cs="Calibri"/>
          <w:sz w:val="24"/>
          <w:szCs w:val="24"/>
        </w:rPr>
        <w:t>obter</w:t>
      </w:r>
      <w:r w:rsidR="00B1200A" w:rsidRPr="00E34110">
        <w:rPr>
          <w:rFonts w:cs="Calibri"/>
          <w:sz w:val="24"/>
          <w:szCs w:val="24"/>
        </w:rPr>
        <w:t xml:space="preserve"> o </w:t>
      </w:r>
      <w:r w:rsidR="00261FF8" w:rsidRPr="00E34110">
        <w:rPr>
          <w:b/>
          <w:bCs/>
          <w:sz w:val="24"/>
          <w:szCs w:val="24"/>
        </w:rPr>
        <w:t xml:space="preserve">CERTIFICADO DE MOVIMENTAÇÃO DE RESÍDUOS DE INTERESSE AMBIENTAL - </w:t>
      </w:r>
      <w:r w:rsidR="00B1200A" w:rsidRPr="00E34110">
        <w:rPr>
          <w:rFonts w:cs="Calibri"/>
          <w:b/>
          <w:bCs/>
          <w:sz w:val="24"/>
          <w:szCs w:val="24"/>
        </w:rPr>
        <w:t>CADRI</w:t>
      </w:r>
      <w:r w:rsidR="00B1200A" w:rsidRPr="00426CF6">
        <w:rPr>
          <w:rFonts w:cs="Calibri"/>
          <w:b/>
          <w:bCs/>
          <w:sz w:val="24"/>
          <w:szCs w:val="24"/>
        </w:rPr>
        <w:t xml:space="preserve"> </w:t>
      </w:r>
      <w:r w:rsidR="00B1200A" w:rsidRPr="00426CF6">
        <w:rPr>
          <w:rFonts w:cs="Calibri"/>
          <w:sz w:val="24"/>
          <w:szCs w:val="24"/>
        </w:rPr>
        <w:t>junto à CETESB.</w:t>
      </w:r>
    </w:p>
    <w:p w14:paraId="0516E930" w14:textId="77777777" w:rsidR="00D13707" w:rsidRDefault="00D13707" w:rsidP="00E34110">
      <w:pPr>
        <w:pBdr>
          <w:bottom w:val="single" w:sz="4" w:space="1" w:color="auto"/>
        </w:pBdr>
        <w:spacing w:after="0" w:line="240" w:lineRule="auto"/>
        <w:jc w:val="both"/>
        <w:rPr>
          <w:rFonts w:cs="Calibri"/>
          <w:sz w:val="24"/>
          <w:szCs w:val="24"/>
        </w:rPr>
      </w:pPr>
    </w:p>
    <w:p w14:paraId="64CD05B6" w14:textId="77777777" w:rsidR="008450FE" w:rsidRDefault="008450FE" w:rsidP="008450FE">
      <w:pPr>
        <w:pBdr>
          <w:bottom w:val="single" w:sz="4" w:space="1" w:color="auto"/>
        </w:pBd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relação dos resíduos pode ser consultada no seguinte link:</w:t>
      </w:r>
    </w:p>
    <w:p w14:paraId="2861100E" w14:textId="77777777" w:rsidR="008450FE" w:rsidRDefault="00000000" w:rsidP="008450FE">
      <w:pPr>
        <w:pBdr>
          <w:bottom w:val="single" w:sz="4" w:space="1" w:color="auto"/>
        </w:pBdr>
        <w:spacing w:after="0" w:line="240" w:lineRule="auto"/>
        <w:jc w:val="both"/>
        <w:rPr>
          <w:rFonts w:cs="Calibri"/>
          <w:sz w:val="24"/>
          <w:szCs w:val="24"/>
        </w:rPr>
      </w:pPr>
      <w:hyperlink r:id="rId8" w:history="1">
        <w:r w:rsidR="008450FE" w:rsidRPr="006A596C">
          <w:rPr>
            <w:rStyle w:val="Hyperlink"/>
            <w:rFonts w:cs="Calibri"/>
            <w:sz w:val="24"/>
            <w:szCs w:val="24"/>
          </w:rPr>
          <w:t>https://cetesb.sp.gov.br/sigor/wp-content/uploads/sites/37/2017/05/lista-residuos-construcao-civil-sigor.pdf</w:t>
        </w:r>
      </w:hyperlink>
    </w:p>
    <w:p w14:paraId="1E823353" w14:textId="77777777" w:rsidR="00D80414" w:rsidRDefault="00D80414" w:rsidP="00E34110">
      <w:pPr>
        <w:pBdr>
          <w:bottom w:val="single" w:sz="4" w:space="1" w:color="auto"/>
        </w:pBdr>
        <w:spacing w:after="0" w:line="240" w:lineRule="auto"/>
        <w:jc w:val="both"/>
        <w:rPr>
          <w:rFonts w:cs="Calibri"/>
          <w:sz w:val="24"/>
          <w:szCs w:val="24"/>
        </w:rPr>
      </w:pPr>
    </w:p>
    <w:p w14:paraId="15F2402C" w14:textId="1FFAC5F6" w:rsidR="00D80414" w:rsidRDefault="00D8041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tbl>
      <w:tblPr>
        <w:tblW w:w="978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515D8" w:rsidRPr="00211668" w14:paraId="286CD1D9" w14:textId="77777777" w:rsidTr="00403648">
        <w:trPr>
          <w:trHeight w:val="345"/>
        </w:trPr>
        <w:tc>
          <w:tcPr>
            <w:tcW w:w="9781" w:type="dxa"/>
            <w:shd w:val="clear" w:color="auto" w:fill="auto"/>
            <w:vAlign w:val="bottom"/>
          </w:tcPr>
          <w:p w14:paraId="43156FBF" w14:textId="057D377F" w:rsidR="002F5349" w:rsidRPr="00211668" w:rsidRDefault="009F000C" w:rsidP="002728CD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1668">
              <w:rPr>
                <w:rFonts w:cs="Calibri"/>
                <w:color w:val="FF0000"/>
                <w:sz w:val="20"/>
                <w:szCs w:val="20"/>
              </w:rPr>
              <w:lastRenderedPageBreak/>
              <w:br w:type="page"/>
            </w:r>
            <w:r w:rsidR="002F5349" w:rsidRPr="00211668">
              <w:rPr>
                <w:rFonts w:cs="Calibri"/>
                <w:b/>
                <w:sz w:val="24"/>
                <w:szCs w:val="24"/>
              </w:rPr>
              <w:t>TRANSPORTE</w:t>
            </w:r>
          </w:p>
        </w:tc>
      </w:tr>
    </w:tbl>
    <w:p w14:paraId="4D61FC36" w14:textId="77777777" w:rsidR="002F5349" w:rsidRPr="00211668" w:rsidRDefault="002F5349" w:rsidP="00F954F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4E54839" w14:textId="2FC6C7B3" w:rsidR="009E0A34" w:rsidRPr="00211668" w:rsidRDefault="009E0A34" w:rsidP="00D13707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211668">
        <w:rPr>
          <w:rFonts w:cs="Calibri"/>
          <w:sz w:val="24"/>
          <w:szCs w:val="24"/>
        </w:rPr>
        <w:t>Rel</w:t>
      </w:r>
      <w:r w:rsidR="004A78A8" w:rsidRPr="00211668">
        <w:rPr>
          <w:rFonts w:cs="Calibri"/>
          <w:sz w:val="24"/>
          <w:szCs w:val="24"/>
        </w:rPr>
        <w:t xml:space="preserve">acionar </w:t>
      </w:r>
      <w:r w:rsidR="002F5349" w:rsidRPr="00211668">
        <w:rPr>
          <w:rFonts w:cs="Calibri"/>
          <w:sz w:val="24"/>
          <w:szCs w:val="24"/>
        </w:rPr>
        <w:t xml:space="preserve">na lista abaixo </w:t>
      </w:r>
      <w:r w:rsidR="007515D8" w:rsidRPr="00211668">
        <w:rPr>
          <w:rFonts w:cs="Calibri"/>
          <w:sz w:val="24"/>
          <w:szCs w:val="24"/>
        </w:rPr>
        <w:t>as placas d</w:t>
      </w:r>
      <w:r w:rsidR="004A78A8" w:rsidRPr="00211668">
        <w:rPr>
          <w:rFonts w:cs="Calibri"/>
          <w:sz w:val="24"/>
          <w:szCs w:val="24"/>
        </w:rPr>
        <w:t xml:space="preserve">os veículos </w:t>
      </w:r>
      <w:r w:rsidR="007515D8" w:rsidRPr="00211668">
        <w:rPr>
          <w:rFonts w:cs="Calibri"/>
          <w:sz w:val="24"/>
          <w:szCs w:val="24"/>
        </w:rPr>
        <w:t>a serem cadastrados</w:t>
      </w:r>
      <w:r w:rsidR="003D6694" w:rsidRPr="00211668">
        <w:rPr>
          <w:rFonts w:cs="Calibri"/>
          <w:sz w:val="24"/>
          <w:szCs w:val="24"/>
        </w:rPr>
        <w:t xml:space="preserve"> (caso necessário, apresentar lista a parte)</w:t>
      </w:r>
      <w:r w:rsidR="00D80414">
        <w:rPr>
          <w:rFonts w:cs="Calibri"/>
          <w:sz w:val="24"/>
          <w:szCs w:val="24"/>
        </w:rPr>
        <w:t>.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1"/>
      </w:tblGrid>
      <w:tr w:rsidR="005B6FC0" w:rsidRPr="00211668" w14:paraId="054BEF5A" w14:textId="0619A854" w:rsidTr="00E3616E">
        <w:tc>
          <w:tcPr>
            <w:tcW w:w="1630" w:type="dxa"/>
            <w:shd w:val="clear" w:color="auto" w:fill="auto"/>
            <w:vAlign w:val="center"/>
          </w:tcPr>
          <w:p w14:paraId="3B1064FC" w14:textId="5D710C46" w:rsidR="003E7E87" w:rsidRPr="00211668" w:rsidRDefault="003E7E87" w:rsidP="0021166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11668">
              <w:rPr>
                <w:rFonts w:cs="Calibri"/>
                <w:b/>
                <w:bCs/>
                <w:sz w:val="24"/>
                <w:szCs w:val="24"/>
              </w:rPr>
              <w:t xml:space="preserve">Placa 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EFEECD0" w14:textId="38BBFF1D" w:rsidR="003E7E87" w:rsidRPr="00211668" w:rsidRDefault="003E7E87" w:rsidP="0021166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11668">
              <w:rPr>
                <w:rFonts w:cs="Calibri"/>
                <w:b/>
                <w:bCs/>
                <w:sz w:val="24"/>
                <w:szCs w:val="24"/>
              </w:rPr>
              <w:t xml:space="preserve">Placa 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0398779" w14:textId="77777777" w:rsidR="003E7E87" w:rsidRPr="00211668" w:rsidRDefault="003E7E87" w:rsidP="0021166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11668">
              <w:rPr>
                <w:rFonts w:cs="Calibri"/>
                <w:b/>
                <w:bCs/>
                <w:sz w:val="24"/>
                <w:szCs w:val="24"/>
              </w:rPr>
              <w:t>Placa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4CFDC87" w14:textId="7AD9B7EC" w:rsidR="003E7E87" w:rsidRPr="00211668" w:rsidRDefault="003E7E87" w:rsidP="0021166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11668">
              <w:rPr>
                <w:rFonts w:cs="Calibri"/>
                <w:b/>
                <w:bCs/>
                <w:sz w:val="24"/>
                <w:szCs w:val="24"/>
              </w:rPr>
              <w:t>Placa</w:t>
            </w:r>
          </w:p>
        </w:tc>
        <w:tc>
          <w:tcPr>
            <w:tcW w:w="1630" w:type="dxa"/>
            <w:shd w:val="clear" w:color="auto" w:fill="auto"/>
          </w:tcPr>
          <w:p w14:paraId="465B48FD" w14:textId="712AEEE3" w:rsidR="003E7E87" w:rsidRPr="00211668" w:rsidRDefault="003E7E87" w:rsidP="0021166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11668">
              <w:rPr>
                <w:rFonts w:cs="Calibri"/>
                <w:b/>
                <w:bCs/>
                <w:sz w:val="24"/>
                <w:szCs w:val="24"/>
              </w:rPr>
              <w:t>Placa</w:t>
            </w:r>
          </w:p>
        </w:tc>
        <w:tc>
          <w:tcPr>
            <w:tcW w:w="1631" w:type="dxa"/>
            <w:shd w:val="clear" w:color="auto" w:fill="auto"/>
          </w:tcPr>
          <w:p w14:paraId="215B4FBF" w14:textId="44861AAE" w:rsidR="003E7E87" w:rsidRPr="00211668" w:rsidRDefault="003E7E87" w:rsidP="00211668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11668">
              <w:rPr>
                <w:rFonts w:cs="Calibri"/>
                <w:b/>
                <w:bCs/>
                <w:sz w:val="24"/>
                <w:szCs w:val="24"/>
              </w:rPr>
              <w:t>Placa</w:t>
            </w:r>
          </w:p>
        </w:tc>
      </w:tr>
      <w:tr w:rsidR="005B6FC0" w:rsidRPr="00211668" w14:paraId="703BCAAE" w14:textId="470F12D3" w:rsidTr="00E3616E">
        <w:tc>
          <w:tcPr>
            <w:tcW w:w="1630" w:type="dxa"/>
            <w:shd w:val="clear" w:color="auto" w:fill="auto"/>
          </w:tcPr>
          <w:p w14:paraId="2313CB86" w14:textId="5A5FE82A" w:rsidR="003E7E87" w:rsidRPr="00211668" w:rsidRDefault="00311144" w:rsidP="007300A8">
            <w:pPr>
              <w:spacing w:after="0" w:line="36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630" w:type="dxa"/>
            <w:shd w:val="clear" w:color="auto" w:fill="auto"/>
          </w:tcPr>
          <w:p w14:paraId="07EFCA75" w14:textId="5939A5AF" w:rsidR="003E7E87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30" w:type="dxa"/>
            <w:shd w:val="clear" w:color="auto" w:fill="auto"/>
          </w:tcPr>
          <w:p w14:paraId="741265F5" w14:textId="74D079E2" w:rsidR="003E7E87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7" w:name="Texto31"/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630" w:type="dxa"/>
            <w:shd w:val="clear" w:color="auto" w:fill="auto"/>
          </w:tcPr>
          <w:p w14:paraId="1BCF0692" w14:textId="5093AE11" w:rsidR="003E7E87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30" w:type="dxa"/>
            <w:shd w:val="clear" w:color="auto" w:fill="auto"/>
          </w:tcPr>
          <w:p w14:paraId="5D912B3E" w14:textId="10BEEDE1" w:rsidR="003E7E87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631" w:type="dxa"/>
            <w:shd w:val="clear" w:color="auto" w:fill="auto"/>
          </w:tcPr>
          <w:p w14:paraId="28520A96" w14:textId="49CFBA54" w:rsidR="003E7E87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0" w:name="Texto34"/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  <w:bookmarkEnd w:id="30"/>
          </w:p>
        </w:tc>
      </w:tr>
      <w:tr w:rsidR="00311144" w:rsidRPr="00211668" w14:paraId="142BF4B9" w14:textId="77777777" w:rsidTr="00E3616E">
        <w:tc>
          <w:tcPr>
            <w:tcW w:w="1630" w:type="dxa"/>
            <w:shd w:val="clear" w:color="auto" w:fill="auto"/>
          </w:tcPr>
          <w:p w14:paraId="54C76E82" w14:textId="77777777" w:rsidR="00311144" w:rsidRPr="00211668" w:rsidRDefault="00311144" w:rsidP="007300A8">
            <w:pPr>
              <w:spacing w:after="0" w:line="36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01E7503D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21FDF3ED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268394AE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20EBAFEE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0CC8F356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</w:tr>
      <w:tr w:rsidR="00311144" w:rsidRPr="00211668" w14:paraId="62C184E4" w14:textId="77777777" w:rsidTr="00E3616E">
        <w:tc>
          <w:tcPr>
            <w:tcW w:w="1630" w:type="dxa"/>
            <w:shd w:val="clear" w:color="auto" w:fill="auto"/>
          </w:tcPr>
          <w:p w14:paraId="755825CF" w14:textId="77777777" w:rsidR="00311144" w:rsidRPr="00211668" w:rsidRDefault="00311144" w:rsidP="007300A8">
            <w:pPr>
              <w:spacing w:after="0" w:line="36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51AF76C7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536C7E71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043BA034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7E7D949F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32BB9EA2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</w:tr>
      <w:tr w:rsidR="00311144" w:rsidRPr="00211668" w14:paraId="42AF0CA9" w14:textId="77777777" w:rsidTr="00E3616E">
        <w:tc>
          <w:tcPr>
            <w:tcW w:w="1630" w:type="dxa"/>
            <w:shd w:val="clear" w:color="auto" w:fill="auto"/>
          </w:tcPr>
          <w:p w14:paraId="35140914" w14:textId="77777777" w:rsidR="00311144" w:rsidRPr="00211668" w:rsidRDefault="00311144" w:rsidP="007300A8">
            <w:pPr>
              <w:spacing w:after="0" w:line="36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5CAD0D78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75EAA030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45104B59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1D275D31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0A2EDBB3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</w:tr>
      <w:tr w:rsidR="00311144" w:rsidRPr="00211668" w14:paraId="2A360B10" w14:textId="77777777" w:rsidTr="00E3616E">
        <w:tc>
          <w:tcPr>
            <w:tcW w:w="1630" w:type="dxa"/>
            <w:shd w:val="clear" w:color="auto" w:fill="auto"/>
          </w:tcPr>
          <w:p w14:paraId="508596CB" w14:textId="77777777" w:rsidR="00311144" w:rsidRPr="00211668" w:rsidRDefault="00311144" w:rsidP="007300A8">
            <w:pPr>
              <w:spacing w:after="0" w:line="36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2FF6DD10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2C8B7732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7D687E78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2CC8C279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2CD95F9E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</w:tr>
      <w:tr w:rsidR="00311144" w:rsidRPr="00211668" w14:paraId="79E77671" w14:textId="77777777" w:rsidTr="00E3616E">
        <w:tc>
          <w:tcPr>
            <w:tcW w:w="1630" w:type="dxa"/>
            <w:shd w:val="clear" w:color="auto" w:fill="auto"/>
          </w:tcPr>
          <w:p w14:paraId="76E6D081" w14:textId="77777777" w:rsidR="00311144" w:rsidRPr="00211668" w:rsidRDefault="00311144" w:rsidP="007300A8">
            <w:pPr>
              <w:spacing w:after="0" w:line="36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0FD9E285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34D3D352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3D5EC3CF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778ABFED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20F1DE3C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</w:tr>
      <w:tr w:rsidR="00311144" w:rsidRPr="00211668" w14:paraId="1C1F46AB" w14:textId="77777777" w:rsidTr="00E3616E">
        <w:tc>
          <w:tcPr>
            <w:tcW w:w="1630" w:type="dxa"/>
            <w:shd w:val="clear" w:color="auto" w:fill="auto"/>
          </w:tcPr>
          <w:p w14:paraId="2FF2890D" w14:textId="77777777" w:rsidR="00311144" w:rsidRPr="00211668" w:rsidRDefault="00311144" w:rsidP="007300A8">
            <w:pPr>
              <w:spacing w:after="0" w:line="36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06807ADD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09F61A2C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4156D211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3AC5A5FA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4B7D2C74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</w:tr>
      <w:tr w:rsidR="00311144" w:rsidRPr="00211668" w14:paraId="1E0095C5" w14:textId="77777777" w:rsidTr="00E3616E">
        <w:tc>
          <w:tcPr>
            <w:tcW w:w="1630" w:type="dxa"/>
            <w:shd w:val="clear" w:color="auto" w:fill="auto"/>
          </w:tcPr>
          <w:p w14:paraId="76533668" w14:textId="77777777" w:rsidR="00311144" w:rsidRPr="00211668" w:rsidRDefault="00311144" w:rsidP="007300A8">
            <w:pPr>
              <w:spacing w:after="0" w:line="36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715B2C90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51C98905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3B9A76A2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2FC5FB52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594743CB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</w:tr>
      <w:tr w:rsidR="00311144" w:rsidRPr="00211668" w14:paraId="22BFB795" w14:textId="77777777" w:rsidTr="00E3616E">
        <w:tc>
          <w:tcPr>
            <w:tcW w:w="1630" w:type="dxa"/>
            <w:shd w:val="clear" w:color="auto" w:fill="auto"/>
          </w:tcPr>
          <w:p w14:paraId="177E63EF" w14:textId="77777777" w:rsidR="00311144" w:rsidRPr="00211668" w:rsidRDefault="00311144" w:rsidP="007300A8">
            <w:pPr>
              <w:spacing w:after="0" w:line="36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66CC9898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5206F814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7067F094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5E854B62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3AA9E4EA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</w:tr>
      <w:tr w:rsidR="00311144" w:rsidRPr="00211668" w14:paraId="32E8F2EA" w14:textId="77777777" w:rsidTr="00E3616E">
        <w:tc>
          <w:tcPr>
            <w:tcW w:w="1630" w:type="dxa"/>
            <w:shd w:val="clear" w:color="auto" w:fill="auto"/>
          </w:tcPr>
          <w:p w14:paraId="28A0A3A8" w14:textId="77777777" w:rsidR="00311144" w:rsidRPr="00211668" w:rsidRDefault="00311144" w:rsidP="007300A8">
            <w:pPr>
              <w:spacing w:after="0" w:line="36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35B32179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3417F6B3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165FFF68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7BD5EC1B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58CFB1E8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</w:tr>
      <w:tr w:rsidR="00311144" w:rsidRPr="00211668" w14:paraId="6C7E07B1" w14:textId="77777777" w:rsidTr="00E3616E">
        <w:tc>
          <w:tcPr>
            <w:tcW w:w="1630" w:type="dxa"/>
            <w:shd w:val="clear" w:color="auto" w:fill="auto"/>
          </w:tcPr>
          <w:p w14:paraId="2DBBC87C" w14:textId="77777777" w:rsidR="00311144" w:rsidRPr="00211668" w:rsidRDefault="00311144" w:rsidP="007300A8">
            <w:pPr>
              <w:spacing w:after="0" w:line="36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18070FD8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61F7A04B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73CD3A61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234592FA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3F243E7D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</w:tr>
      <w:tr w:rsidR="00311144" w:rsidRPr="00211668" w14:paraId="4C1C1FA2" w14:textId="77777777" w:rsidTr="00E3616E">
        <w:tc>
          <w:tcPr>
            <w:tcW w:w="1630" w:type="dxa"/>
            <w:shd w:val="clear" w:color="auto" w:fill="auto"/>
          </w:tcPr>
          <w:p w14:paraId="39F9F9AD" w14:textId="77777777" w:rsidR="00311144" w:rsidRPr="00211668" w:rsidRDefault="00311144" w:rsidP="007300A8">
            <w:pPr>
              <w:spacing w:after="0" w:line="36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45EC3CBC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12E2DECD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248A2488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62A848E0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6D00A08D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</w:tr>
      <w:tr w:rsidR="00311144" w:rsidRPr="00211668" w14:paraId="4C9638C4" w14:textId="77777777" w:rsidTr="00E3616E">
        <w:tc>
          <w:tcPr>
            <w:tcW w:w="1630" w:type="dxa"/>
            <w:shd w:val="clear" w:color="auto" w:fill="auto"/>
          </w:tcPr>
          <w:p w14:paraId="6DF65E98" w14:textId="77777777" w:rsidR="00311144" w:rsidRPr="00211668" w:rsidRDefault="00311144" w:rsidP="007300A8">
            <w:pPr>
              <w:spacing w:after="0" w:line="36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1F97D7C5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1F3D5F6F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1082E803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090B87E5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1A6916A3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</w:tr>
      <w:tr w:rsidR="00311144" w:rsidRPr="00211668" w14:paraId="3088622B" w14:textId="77777777" w:rsidTr="00E3616E">
        <w:tc>
          <w:tcPr>
            <w:tcW w:w="1630" w:type="dxa"/>
            <w:shd w:val="clear" w:color="auto" w:fill="auto"/>
          </w:tcPr>
          <w:p w14:paraId="3A0C90F8" w14:textId="77777777" w:rsidR="00311144" w:rsidRPr="00211668" w:rsidRDefault="00311144" w:rsidP="007300A8">
            <w:pPr>
              <w:spacing w:after="0" w:line="36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0F2244CD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30B6239F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5681589C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3B314E4F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6D960D48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</w:tr>
      <w:tr w:rsidR="00311144" w:rsidRPr="00211668" w14:paraId="08D0A9A1" w14:textId="77777777" w:rsidTr="00E3616E">
        <w:tc>
          <w:tcPr>
            <w:tcW w:w="1630" w:type="dxa"/>
            <w:shd w:val="clear" w:color="auto" w:fill="auto"/>
          </w:tcPr>
          <w:p w14:paraId="7B2ACB62" w14:textId="77777777" w:rsidR="00311144" w:rsidRPr="00211668" w:rsidRDefault="00311144" w:rsidP="007300A8">
            <w:pPr>
              <w:spacing w:after="0" w:line="36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33C95E8C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4F3CE2B9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6DD2A015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44542D68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6C5EB849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</w:tr>
      <w:tr w:rsidR="00311144" w:rsidRPr="00211668" w14:paraId="382DB1C4" w14:textId="77777777" w:rsidTr="00E3616E">
        <w:tc>
          <w:tcPr>
            <w:tcW w:w="1630" w:type="dxa"/>
            <w:shd w:val="clear" w:color="auto" w:fill="auto"/>
          </w:tcPr>
          <w:p w14:paraId="4808488D" w14:textId="77777777" w:rsidR="00311144" w:rsidRPr="00211668" w:rsidRDefault="00311144" w:rsidP="007300A8">
            <w:pPr>
              <w:spacing w:after="0" w:line="36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00D41282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62D6AB10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606D7A99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63053990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5A7E3E6D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</w:tr>
      <w:tr w:rsidR="00311144" w:rsidRPr="00211668" w14:paraId="5AAD9D5D" w14:textId="77777777" w:rsidTr="00E3616E">
        <w:tc>
          <w:tcPr>
            <w:tcW w:w="1630" w:type="dxa"/>
            <w:shd w:val="clear" w:color="auto" w:fill="auto"/>
          </w:tcPr>
          <w:p w14:paraId="4C0981B2" w14:textId="77777777" w:rsidR="00311144" w:rsidRPr="00211668" w:rsidRDefault="00311144" w:rsidP="007300A8">
            <w:pPr>
              <w:spacing w:after="0" w:line="36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23C16D2C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4E85ECDA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02DC460F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57785F47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3FEBF89E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</w:tr>
      <w:tr w:rsidR="00311144" w:rsidRPr="00211668" w14:paraId="70967D9B" w14:textId="77777777" w:rsidTr="00E3616E">
        <w:tc>
          <w:tcPr>
            <w:tcW w:w="1630" w:type="dxa"/>
            <w:shd w:val="clear" w:color="auto" w:fill="auto"/>
          </w:tcPr>
          <w:p w14:paraId="517ADC10" w14:textId="77777777" w:rsidR="00311144" w:rsidRPr="00211668" w:rsidRDefault="00311144" w:rsidP="007300A8">
            <w:pPr>
              <w:spacing w:after="0" w:line="36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71594580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08CC2ABA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1B8FD25A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0" w:type="dxa"/>
            <w:shd w:val="clear" w:color="auto" w:fill="auto"/>
          </w:tcPr>
          <w:p w14:paraId="778583AF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shd w:val="clear" w:color="auto" w:fill="auto"/>
          </w:tcPr>
          <w:p w14:paraId="5819CB3B" w14:textId="77777777" w:rsidR="00311144" w:rsidRPr="00211668" w:rsidRDefault="00311144" w:rsidP="007300A8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color w:val="FF0000"/>
                <w:sz w:val="20"/>
                <w:szCs w:val="20"/>
              </w:rPr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cs="Calibri"/>
                <w:color w:val="FF0000"/>
                <w:sz w:val="20"/>
                <w:szCs w:val="20"/>
              </w:rPr>
              <w:fldChar w:fldCharType="end"/>
            </w:r>
          </w:p>
        </w:tc>
      </w:tr>
    </w:tbl>
    <w:p w14:paraId="57F15FB9" w14:textId="77777777" w:rsidR="002728CD" w:rsidRPr="00211668" w:rsidRDefault="002728CD" w:rsidP="002728CD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  <w:b/>
          <w:bCs/>
          <w:sz w:val="20"/>
          <w:szCs w:val="20"/>
        </w:rPr>
      </w:pPr>
    </w:p>
    <w:p w14:paraId="5AC01719" w14:textId="77777777" w:rsidR="00993EFE" w:rsidRPr="00211668" w:rsidRDefault="00993EFE" w:rsidP="007E32F9">
      <w:pPr>
        <w:spacing w:after="0" w:line="360" w:lineRule="auto"/>
        <w:ind w:right="423"/>
        <w:jc w:val="both"/>
        <w:rPr>
          <w:rFonts w:cs="Calibri"/>
          <w:b/>
          <w:sz w:val="24"/>
          <w:szCs w:val="24"/>
        </w:rPr>
      </w:pPr>
      <w:r w:rsidRPr="00211668">
        <w:rPr>
          <w:rFonts w:cs="Calibri"/>
          <w:b/>
          <w:sz w:val="24"/>
          <w:szCs w:val="24"/>
        </w:rPr>
        <w:t>IMPORTANTE</w:t>
      </w:r>
    </w:p>
    <w:p w14:paraId="255A4AF4" w14:textId="095ADC2F" w:rsidR="00993EFE" w:rsidRPr="00211668" w:rsidRDefault="00993EFE" w:rsidP="002728CD">
      <w:pPr>
        <w:pStyle w:val="PargrafodaLista"/>
        <w:numPr>
          <w:ilvl w:val="0"/>
          <w:numId w:val="6"/>
        </w:numPr>
        <w:tabs>
          <w:tab w:val="left" w:pos="8505"/>
        </w:tabs>
        <w:spacing w:after="120" w:line="240" w:lineRule="auto"/>
        <w:ind w:left="714" w:right="-1" w:hanging="357"/>
        <w:jc w:val="both"/>
        <w:rPr>
          <w:rFonts w:cs="Calibri"/>
          <w:sz w:val="20"/>
          <w:szCs w:val="20"/>
        </w:rPr>
      </w:pPr>
      <w:r w:rsidRPr="00211668">
        <w:rPr>
          <w:rFonts w:cs="Calibri"/>
          <w:sz w:val="20"/>
          <w:szCs w:val="20"/>
        </w:rPr>
        <w:t>A qualquer tempo a atividade poderá ser objeto de ação fiscal por parte da Prefeitura.</w:t>
      </w:r>
    </w:p>
    <w:p w14:paraId="03B9A358" w14:textId="235AAFED" w:rsidR="00993EFE" w:rsidRPr="00211668" w:rsidRDefault="00993EFE" w:rsidP="002728CD">
      <w:pPr>
        <w:pStyle w:val="PargrafodaLista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211668">
        <w:rPr>
          <w:rFonts w:cs="Calibri"/>
          <w:sz w:val="20"/>
          <w:szCs w:val="20"/>
        </w:rPr>
        <w:t>A constatação de qualquer divergência entre as informações prestadas e a real situação do empreendimento, poderá acarretar a suspensão, cassação, ou anulação da licença, além das sanções administrativas cabíveis</w:t>
      </w:r>
    </w:p>
    <w:p w14:paraId="25DD305E" w14:textId="67A04FE1" w:rsidR="002728CD" w:rsidRPr="00211668" w:rsidRDefault="002728CD" w:rsidP="002728C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  <w:r w:rsidRPr="00211668">
        <w:rPr>
          <w:rFonts w:cs="Calibri"/>
          <w:sz w:val="20"/>
          <w:szCs w:val="20"/>
        </w:rPr>
        <w:t>O transporte deve ser feito por meio de equipamento adequado, obedecendo às regulamentações pertinentes</w:t>
      </w:r>
      <w:r w:rsidR="00A72832" w:rsidRPr="00211668">
        <w:rPr>
          <w:rFonts w:cs="Calibri"/>
          <w:sz w:val="20"/>
          <w:szCs w:val="20"/>
        </w:rPr>
        <w:t xml:space="preserve"> (NBR 12221).</w:t>
      </w:r>
    </w:p>
    <w:p w14:paraId="4A657A93" w14:textId="16DFB989" w:rsidR="00A72832" w:rsidRDefault="002728CD" w:rsidP="002728C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  <w:r w:rsidRPr="00211668">
        <w:rPr>
          <w:rFonts w:cs="Calibri"/>
          <w:sz w:val="20"/>
          <w:szCs w:val="20"/>
        </w:rPr>
        <w:t>O resíduo, durante o transporte, deve estar protegido de intempéries, assim como deve estar devidamente acondicionado para evitar o seu espalhamento na via pública ou via férrea</w:t>
      </w:r>
      <w:r w:rsidR="00A72832" w:rsidRPr="00211668">
        <w:rPr>
          <w:rFonts w:cs="Calibri"/>
          <w:sz w:val="20"/>
          <w:szCs w:val="20"/>
        </w:rPr>
        <w:t xml:space="preserve"> (NBR 12221).</w:t>
      </w:r>
    </w:p>
    <w:p w14:paraId="6DB8E2B2" w14:textId="77777777" w:rsidR="00661B12" w:rsidRPr="00106042" w:rsidRDefault="00661B12" w:rsidP="00661B12">
      <w:pPr>
        <w:pStyle w:val="PargrafodaLista"/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  <w:highlight w:val="yellow"/>
        </w:rPr>
      </w:pPr>
    </w:p>
    <w:tbl>
      <w:tblPr>
        <w:tblW w:w="963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324"/>
        <w:gridCol w:w="2771"/>
      </w:tblGrid>
      <w:tr w:rsidR="00967FEC" w:rsidRPr="00211668" w14:paraId="083FF7D4" w14:textId="77777777" w:rsidTr="005F5495">
        <w:trPr>
          <w:trHeight w:val="495"/>
        </w:trPr>
        <w:tc>
          <w:tcPr>
            <w:tcW w:w="9639" w:type="dxa"/>
            <w:gridSpan w:val="3"/>
            <w:shd w:val="clear" w:color="auto" w:fill="auto"/>
            <w:vAlign w:val="bottom"/>
          </w:tcPr>
          <w:p w14:paraId="56E41D2C" w14:textId="73132FC3" w:rsidR="00E603FC" w:rsidRPr="00661B12" w:rsidRDefault="00661B12" w:rsidP="00661B12">
            <w:pPr>
              <w:pStyle w:val="PargrafodaLista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661B12">
              <w:rPr>
                <w:rFonts w:cs="Calibri"/>
                <w:b/>
                <w:sz w:val="24"/>
                <w:szCs w:val="24"/>
              </w:rPr>
              <w:t xml:space="preserve">4 </w:t>
            </w:r>
            <w:r w:rsidR="00E603FC" w:rsidRPr="00661B12">
              <w:rPr>
                <w:rFonts w:cs="Calibri"/>
                <w:b/>
                <w:sz w:val="24"/>
                <w:szCs w:val="24"/>
              </w:rPr>
              <w:t>Responsável pelo preenchimento</w:t>
            </w:r>
          </w:p>
        </w:tc>
      </w:tr>
      <w:tr w:rsidR="00967FEC" w:rsidRPr="00211668" w14:paraId="1D395334" w14:textId="77777777" w:rsidTr="005F5495">
        <w:trPr>
          <w:trHeight w:val="495"/>
        </w:trPr>
        <w:tc>
          <w:tcPr>
            <w:tcW w:w="6868" w:type="dxa"/>
            <w:gridSpan w:val="2"/>
            <w:shd w:val="clear" w:color="auto" w:fill="auto"/>
          </w:tcPr>
          <w:p w14:paraId="1C060260" w14:textId="77777777" w:rsidR="00967FEC" w:rsidRDefault="00967FEC" w:rsidP="00403648">
            <w:pPr>
              <w:spacing w:after="0" w:line="240" w:lineRule="auto"/>
              <w:rPr>
                <w:rFonts w:cs="Calibri"/>
              </w:rPr>
            </w:pPr>
            <w:r w:rsidRPr="00211668">
              <w:rPr>
                <w:rFonts w:cs="Calibri"/>
              </w:rPr>
              <w:t>Nome</w:t>
            </w:r>
          </w:p>
          <w:p w14:paraId="13AAB7EB" w14:textId="0BF441E3" w:rsidR="00311144" w:rsidRPr="00211668" w:rsidRDefault="00311144" w:rsidP="004036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1" w:name="Texto35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1"/>
          </w:p>
        </w:tc>
        <w:tc>
          <w:tcPr>
            <w:tcW w:w="2771" w:type="dxa"/>
            <w:shd w:val="clear" w:color="auto" w:fill="auto"/>
          </w:tcPr>
          <w:p w14:paraId="1E531856" w14:textId="77777777" w:rsidR="00967FEC" w:rsidRDefault="00967FEC" w:rsidP="00403648">
            <w:pPr>
              <w:spacing w:after="0" w:line="240" w:lineRule="auto"/>
              <w:rPr>
                <w:rFonts w:cs="Calibri"/>
              </w:rPr>
            </w:pPr>
            <w:r w:rsidRPr="00211668">
              <w:rPr>
                <w:rFonts w:cs="Calibri"/>
              </w:rPr>
              <w:t>Data</w:t>
            </w:r>
          </w:p>
          <w:p w14:paraId="175E719D" w14:textId="74082544" w:rsidR="00311144" w:rsidRPr="00211668" w:rsidRDefault="00311144" w:rsidP="004036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2" w:name="Texto38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2"/>
          </w:p>
        </w:tc>
      </w:tr>
      <w:tr w:rsidR="00967FEC" w:rsidRPr="00211668" w14:paraId="3FA3D8CA" w14:textId="77777777" w:rsidTr="005F5495">
        <w:trPr>
          <w:trHeight w:val="495"/>
        </w:trPr>
        <w:tc>
          <w:tcPr>
            <w:tcW w:w="3544" w:type="dxa"/>
            <w:shd w:val="clear" w:color="auto" w:fill="auto"/>
          </w:tcPr>
          <w:p w14:paraId="69E7E186" w14:textId="77777777" w:rsidR="00E603FC" w:rsidRDefault="00967FEC" w:rsidP="00403648">
            <w:pPr>
              <w:spacing w:after="0" w:line="240" w:lineRule="auto"/>
              <w:rPr>
                <w:rFonts w:cs="Calibri"/>
              </w:rPr>
            </w:pPr>
            <w:r w:rsidRPr="00211668">
              <w:rPr>
                <w:rFonts w:cs="Calibri"/>
              </w:rPr>
              <w:t>Fone</w:t>
            </w:r>
          </w:p>
          <w:p w14:paraId="3B39AA16" w14:textId="5D47EF90" w:rsidR="00311144" w:rsidRPr="00211668" w:rsidRDefault="00311144" w:rsidP="004036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3"/>
          </w:p>
        </w:tc>
        <w:tc>
          <w:tcPr>
            <w:tcW w:w="6095" w:type="dxa"/>
            <w:gridSpan w:val="2"/>
            <w:shd w:val="clear" w:color="auto" w:fill="auto"/>
          </w:tcPr>
          <w:p w14:paraId="16887A94" w14:textId="77777777" w:rsidR="00E603FC" w:rsidRDefault="00967FEC" w:rsidP="00403648">
            <w:pPr>
              <w:spacing w:after="0" w:line="240" w:lineRule="auto"/>
              <w:rPr>
                <w:rFonts w:cs="Calibri"/>
              </w:rPr>
            </w:pPr>
            <w:r w:rsidRPr="00211668">
              <w:rPr>
                <w:rFonts w:cs="Calibri"/>
              </w:rPr>
              <w:t>e-mail</w:t>
            </w:r>
          </w:p>
          <w:p w14:paraId="2E3EF0AD" w14:textId="061E44D8" w:rsidR="00311144" w:rsidRPr="00211668" w:rsidRDefault="00311144" w:rsidP="004036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4"/>
          </w:p>
        </w:tc>
      </w:tr>
    </w:tbl>
    <w:p w14:paraId="66598DCD" w14:textId="77777777" w:rsidR="005F5495" w:rsidRDefault="005F5495">
      <w:r>
        <w:br w:type="page"/>
      </w:r>
    </w:p>
    <w:tbl>
      <w:tblPr>
        <w:tblW w:w="978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C57D88" w:rsidRPr="00211668" w14:paraId="723F9848" w14:textId="77777777" w:rsidTr="00661B12">
        <w:trPr>
          <w:trHeight w:val="345"/>
        </w:trPr>
        <w:tc>
          <w:tcPr>
            <w:tcW w:w="9781" w:type="dxa"/>
            <w:shd w:val="clear" w:color="auto" w:fill="auto"/>
            <w:vAlign w:val="bottom"/>
          </w:tcPr>
          <w:p w14:paraId="1BCBBDDD" w14:textId="794EFD55" w:rsidR="00C57D88" w:rsidRPr="00211668" w:rsidRDefault="00C57D88" w:rsidP="00C57D8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11668">
              <w:rPr>
                <w:rFonts w:cs="Calibri"/>
                <w:b/>
                <w:sz w:val="24"/>
                <w:szCs w:val="24"/>
              </w:rPr>
              <w:lastRenderedPageBreak/>
              <w:t xml:space="preserve">DECLARAÇÃO DE ENCAMINHAMENTO DOS RESÍDUOS </w:t>
            </w:r>
          </w:p>
        </w:tc>
      </w:tr>
    </w:tbl>
    <w:p w14:paraId="6EE9FB84" w14:textId="77777777" w:rsidR="00980939" w:rsidRPr="00661B12" w:rsidRDefault="00980939" w:rsidP="00867EA7">
      <w:pPr>
        <w:spacing w:after="120" w:line="360" w:lineRule="auto"/>
        <w:jc w:val="both"/>
        <w:rPr>
          <w:rFonts w:cs="Calibri"/>
          <w:sz w:val="16"/>
          <w:szCs w:val="16"/>
        </w:rPr>
      </w:pPr>
    </w:p>
    <w:p w14:paraId="28E6D9B2" w14:textId="12037225" w:rsidR="009B117A" w:rsidRDefault="002D49A0" w:rsidP="00980939">
      <w:pPr>
        <w:spacing w:after="120" w:line="360" w:lineRule="auto"/>
        <w:ind w:firstLine="708"/>
        <w:jc w:val="both"/>
        <w:rPr>
          <w:rFonts w:cs="Calibri"/>
        </w:rPr>
      </w:pPr>
      <w:r w:rsidRPr="00211668">
        <w:rPr>
          <w:rFonts w:cs="Calibri"/>
        </w:rPr>
        <w:t xml:space="preserve">Eu, </w:t>
      </w:r>
      <w:r w:rsidR="005F5495">
        <w:rPr>
          <w:rFonts w:cs="Calibri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35" w:name="Texto55"/>
      <w:r w:rsidR="005F5495">
        <w:rPr>
          <w:rFonts w:cs="Calibri"/>
        </w:rPr>
        <w:instrText xml:space="preserve"> FORMTEXT </w:instrText>
      </w:r>
      <w:r w:rsidR="005F5495">
        <w:rPr>
          <w:rFonts w:cs="Calibri"/>
        </w:rPr>
      </w:r>
      <w:r w:rsidR="005F5495">
        <w:rPr>
          <w:rFonts w:cs="Calibri"/>
        </w:rPr>
        <w:fldChar w:fldCharType="separate"/>
      </w:r>
      <w:r w:rsidR="005F5495">
        <w:rPr>
          <w:rFonts w:cs="Calibri"/>
          <w:noProof/>
        </w:rPr>
        <w:t> </w:t>
      </w:r>
      <w:r w:rsidR="005F5495">
        <w:rPr>
          <w:rFonts w:cs="Calibri"/>
          <w:noProof/>
        </w:rPr>
        <w:t> </w:t>
      </w:r>
      <w:r w:rsidR="005F5495">
        <w:rPr>
          <w:rFonts w:cs="Calibri"/>
          <w:noProof/>
        </w:rPr>
        <w:t> </w:t>
      </w:r>
      <w:r w:rsidR="005F5495">
        <w:rPr>
          <w:rFonts w:cs="Calibri"/>
          <w:noProof/>
        </w:rPr>
        <w:t> </w:t>
      </w:r>
      <w:r w:rsidR="005F5495">
        <w:rPr>
          <w:rFonts w:cs="Calibri"/>
          <w:noProof/>
        </w:rPr>
        <w:t> </w:t>
      </w:r>
      <w:r w:rsidR="005F5495">
        <w:rPr>
          <w:rFonts w:cs="Calibri"/>
        </w:rPr>
        <w:fldChar w:fldCharType="end"/>
      </w:r>
      <w:bookmarkEnd w:id="35"/>
      <w:r w:rsidR="005F5495">
        <w:rPr>
          <w:rFonts w:cs="Calibri"/>
        </w:rPr>
        <w:t xml:space="preserve"> </w:t>
      </w:r>
      <w:r w:rsidR="00C57D88" w:rsidRPr="00211668">
        <w:rPr>
          <w:rFonts w:cs="Calibri"/>
        </w:rPr>
        <w:t>(</w:t>
      </w:r>
      <w:r w:rsidR="00C57D88" w:rsidRPr="00211668">
        <w:rPr>
          <w:rFonts w:cs="Calibri"/>
          <w:i/>
          <w:iCs/>
        </w:rPr>
        <w:t>nome d</w:t>
      </w:r>
      <w:r w:rsidRPr="00211668">
        <w:rPr>
          <w:rFonts w:cs="Calibri"/>
          <w:i/>
          <w:iCs/>
        </w:rPr>
        <w:t>o representante legal / pessoa física</w:t>
      </w:r>
      <w:r w:rsidRPr="00211668">
        <w:rPr>
          <w:rFonts w:cs="Calibri"/>
        </w:rPr>
        <w:t>)</w:t>
      </w:r>
      <w:r w:rsidR="00C57D88" w:rsidRPr="00211668">
        <w:rPr>
          <w:rFonts w:cs="Calibri"/>
        </w:rPr>
        <w:t xml:space="preserve">, </w:t>
      </w:r>
      <w:r w:rsidRPr="00211668">
        <w:rPr>
          <w:rFonts w:cs="Calibri"/>
        </w:rPr>
        <w:t xml:space="preserve">portador do documento de identificação </w:t>
      </w:r>
      <w:r w:rsidR="009B117A" w:rsidRPr="00211668">
        <w:rPr>
          <w:rFonts w:cs="Calibri"/>
        </w:rPr>
        <w:t xml:space="preserve">Nº </w:t>
      </w:r>
      <w:r w:rsidR="00EE512F">
        <w:rPr>
          <w:rFonts w:cs="Calibri"/>
        </w:rPr>
        <w:t xml:space="preserve"> </w:t>
      </w:r>
      <w:r w:rsidR="005F5495">
        <w:rPr>
          <w:rFonts w:cs="Calibri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36" w:name="Texto56"/>
      <w:r w:rsidR="005F5495">
        <w:rPr>
          <w:rFonts w:cs="Calibri"/>
        </w:rPr>
        <w:instrText xml:space="preserve"> FORMTEXT </w:instrText>
      </w:r>
      <w:r w:rsidR="005F5495">
        <w:rPr>
          <w:rFonts w:cs="Calibri"/>
        </w:rPr>
      </w:r>
      <w:r w:rsidR="005F5495">
        <w:rPr>
          <w:rFonts w:cs="Calibri"/>
        </w:rPr>
        <w:fldChar w:fldCharType="separate"/>
      </w:r>
      <w:r w:rsidR="005F5495">
        <w:rPr>
          <w:rFonts w:cs="Calibri"/>
          <w:noProof/>
        </w:rPr>
        <w:t> </w:t>
      </w:r>
      <w:r w:rsidR="005F5495">
        <w:rPr>
          <w:rFonts w:cs="Calibri"/>
          <w:noProof/>
        </w:rPr>
        <w:t> </w:t>
      </w:r>
      <w:r w:rsidR="005F5495">
        <w:rPr>
          <w:rFonts w:cs="Calibri"/>
          <w:noProof/>
        </w:rPr>
        <w:t> </w:t>
      </w:r>
      <w:r w:rsidR="005F5495">
        <w:rPr>
          <w:rFonts w:cs="Calibri"/>
          <w:noProof/>
        </w:rPr>
        <w:t> </w:t>
      </w:r>
      <w:r w:rsidR="005F5495">
        <w:rPr>
          <w:rFonts w:cs="Calibri"/>
          <w:noProof/>
        </w:rPr>
        <w:t> </w:t>
      </w:r>
      <w:r w:rsidR="005F5495">
        <w:rPr>
          <w:rFonts w:cs="Calibri"/>
        </w:rPr>
        <w:fldChar w:fldCharType="end"/>
      </w:r>
      <w:bookmarkEnd w:id="36"/>
      <w:r w:rsidR="005F5495">
        <w:rPr>
          <w:rFonts w:cs="Calibri"/>
        </w:rPr>
        <w:t xml:space="preserve"> </w:t>
      </w:r>
      <w:r w:rsidR="00C57D88" w:rsidRPr="00211668">
        <w:rPr>
          <w:rFonts w:cs="Calibri"/>
        </w:rPr>
        <w:t>inform</w:t>
      </w:r>
      <w:r w:rsidR="009B117A" w:rsidRPr="00211668">
        <w:rPr>
          <w:rFonts w:cs="Calibri"/>
        </w:rPr>
        <w:t>o</w:t>
      </w:r>
      <w:r w:rsidR="00C57D88" w:rsidRPr="00211668">
        <w:rPr>
          <w:rFonts w:cs="Calibri"/>
        </w:rPr>
        <w:t>, para fins de licenciamento ambiental na Prefeitura do Município de São Bernardo do Campo</w:t>
      </w:r>
      <w:r w:rsidR="009B117A" w:rsidRPr="00211668">
        <w:rPr>
          <w:rFonts w:cs="Calibri"/>
        </w:rPr>
        <w:t xml:space="preserve"> </w:t>
      </w:r>
      <w:r w:rsidR="00C57D88" w:rsidRPr="00211668">
        <w:rPr>
          <w:rFonts w:cs="Calibri"/>
        </w:rPr>
        <w:t>da</w:t>
      </w:r>
      <w:r w:rsidR="009B117A" w:rsidRPr="00211668">
        <w:rPr>
          <w:rFonts w:cs="Calibri"/>
        </w:rPr>
        <w:t xml:space="preserve"> </w:t>
      </w:r>
      <w:r w:rsidR="00C57D88" w:rsidRPr="00211668">
        <w:rPr>
          <w:rFonts w:cs="Calibri"/>
          <w:b/>
          <w:bCs/>
        </w:rPr>
        <w:t>atividade de coleta e transporte de resíduos não perigosos</w:t>
      </w:r>
      <w:r w:rsidR="009B117A" w:rsidRPr="00211668">
        <w:rPr>
          <w:rFonts w:cs="Calibri"/>
          <w:b/>
          <w:bCs/>
        </w:rPr>
        <w:t xml:space="preserve"> </w:t>
      </w:r>
      <w:r w:rsidR="00C57D88" w:rsidRPr="00211668">
        <w:rPr>
          <w:rFonts w:cs="Calibri"/>
          <w:b/>
          <w:bCs/>
        </w:rPr>
        <w:t>(RCC),</w:t>
      </w:r>
      <w:r w:rsidR="00C57D88" w:rsidRPr="00211668">
        <w:rPr>
          <w:rFonts w:cs="Calibri"/>
        </w:rPr>
        <w:t xml:space="preserve"> que os resíduos</w:t>
      </w:r>
      <w:r w:rsidR="009B117A" w:rsidRPr="00211668">
        <w:rPr>
          <w:rFonts w:cs="Calibri"/>
        </w:rPr>
        <w:t xml:space="preserve"> </w:t>
      </w:r>
      <w:r w:rsidR="00C57D88" w:rsidRPr="00211668">
        <w:rPr>
          <w:rFonts w:cs="Calibri"/>
        </w:rPr>
        <w:t>coletados e transportados</w:t>
      </w:r>
      <w:r w:rsidR="009B117A" w:rsidRPr="00211668">
        <w:rPr>
          <w:rFonts w:cs="Calibri"/>
        </w:rPr>
        <w:t xml:space="preserve"> </w:t>
      </w:r>
      <w:r w:rsidR="00C57D88" w:rsidRPr="00211668">
        <w:rPr>
          <w:rFonts w:cs="Calibri"/>
        </w:rPr>
        <w:t>são encaminhados para o(s) seguinte(s) local(is) licenciado(s) e/ou autorizado(s):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8642"/>
      </w:tblGrid>
      <w:tr w:rsidR="00FE75E4" w14:paraId="4114CF34" w14:textId="77777777" w:rsidTr="00521110">
        <w:tc>
          <w:tcPr>
            <w:tcW w:w="1129" w:type="dxa"/>
            <w:vMerge w:val="restart"/>
          </w:tcPr>
          <w:p w14:paraId="77876EEB" w14:textId="77777777" w:rsidR="00FE75E4" w:rsidRDefault="00FE75E4" w:rsidP="00FE75E4">
            <w:pPr>
              <w:spacing w:after="12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50540C8" w14:textId="4ECF088A" w:rsidR="00FE75E4" w:rsidRPr="007A06B7" w:rsidRDefault="00FE75E4" w:rsidP="00FE75E4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  <w:r w:rsidRPr="00FE75E4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2" w:type="dxa"/>
          </w:tcPr>
          <w:p w14:paraId="28C5A341" w14:textId="03161D72" w:rsidR="00FE75E4" w:rsidRPr="00FE75E4" w:rsidRDefault="00FE75E4" w:rsidP="007A06B7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Nome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FE75E4" w14:paraId="173DBAF1" w14:textId="77777777" w:rsidTr="00521110">
        <w:tc>
          <w:tcPr>
            <w:tcW w:w="1129" w:type="dxa"/>
            <w:vMerge/>
          </w:tcPr>
          <w:p w14:paraId="23F7F734" w14:textId="77777777" w:rsidR="00FE75E4" w:rsidRPr="007A06B7" w:rsidRDefault="00FE75E4" w:rsidP="00FE75E4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7AD34CFF" w14:textId="0DE29117" w:rsidR="00FE75E4" w:rsidRPr="00FE75E4" w:rsidRDefault="00FE75E4" w:rsidP="00980939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Endereço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FE75E4" w14:paraId="37E8A46C" w14:textId="77777777" w:rsidTr="00521110">
        <w:tc>
          <w:tcPr>
            <w:tcW w:w="1129" w:type="dxa"/>
            <w:vMerge/>
          </w:tcPr>
          <w:p w14:paraId="076C15CD" w14:textId="77777777" w:rsidR="00FE75E4" w:rsidRPr="007A06B7" w:rsidRDefault="00FE75E4" w:rsidP="00FE75E4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588D1843" w14:textId="6FCE69CE" w:rsidR="00FE75E4" w:rsidRPr="00FE75E4" w:rsidRDefault="00FE75E4" w:rsidP="00980939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Tipo de Resíduo  </w:t>
            </w:r>
            <w:sdt>
              <w:sdtPr>
                <w:rPr>
                  <w:rFonts w:asciiTheme="minorHAnsi" w:eastAsia="MS Gothic" w:hAnsiTheme="minorHAnsi" w:cstheme="minorHAnsi"/>
                </w:rPr>
                <w:id w:val="-148277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6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</w:t>
            </w:r>
            <w:r w:rsidR="002F36EF" w:rsidRPr="002F36EF">
              <w:rPr>
                <w:rFonts w:asciiTheme="minorHAnsi" w:eastAsia="MS Gothic" w:hAnsiTheme="minorHAnsi" w:cstheme="minorHAnsi"/>
                <w:b/>
                <w:bCs/>
              </w:rPr>
              <w:t>Classe A</w:t>
            </w: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121670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6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F36EF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r w:rsidR="002F36EF" w:rsidRPr="002F36EF">
              <w:rPr>
                <w:rFonts w:asciiTheme="minorHAnsi" w:eastAsia="MS Gothic" w:hAnsiTheme="minorHAnsi" w:cstheme="minorHAnsi"/>
                <w:b/>
                <w:bCs/>
              </w:rPr>
              <w:t>Classe B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4743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6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="002F36EF" w:rsidRPr="002F36EF">
              <w:rPr>
                <w:rFonts w:asciiTheme="minorHAnsi" w:eastAsia="MS Gothic" w:hAnsiTheme="minorHAnsi" w:cstheme="minorHAnsi"/>
                <w:b/>
                <w:bCs/>
              </w:rPr>
              <w:t>Classe C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206370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6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F36EF">
              <w:rPr>
                <w:rFonts w:asciiTheme="minorHAnsi" w:eastAsia="MS Gothic" w:hAnsiTheme="minorHAnsi" w:cstheme="minorHAnsi"/>
              </w:rPr>
              <w:t xml:space="preserve"> </w:t>
            </w:r>
            <w:r w:rsidR="002F36EF" w:rsidRPr="002F36EF">
              <w:rPr>
                <w:rFonts w:asciiTheme="minorHAnsi" w:eastAsia="MS Gothic" w:hAnsiTheme="minorHAnsi" w:cstheme="minorHAnsi"/>
                <w:b/>
                <w:bCs/>
              </w:rPr>
              <w:t>Classe D</w:t>
            </w:r>
          </w:p>
        </w:tc>
      </w:tr>
      <w:tr w:rsidR="002F36EF" w14:paraId="4E5DD6C8" w14:textId="77777777" w:rsidTr="00A63660">
        <w:tc>
          <w:tcPr>
            <w:tcW w:w="1129" w:type="dxa"/>
            <w:vMerge w:val="restart"/>
          </w:tcPr>
          <w:p w14:paraId="53A021D8" w14:textId="77777777" w:rsidR="002F36EF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13F4318" w14:textId="08D8CDE6" w:rsidR="002F36EF" w:rsidRPr="007A06B7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</w:t>
            </w:r>
          </w:p>
        </w:tc>
        <w:tc>
          <w:tcPr>
            <w:tcW w:w="8642" w:type="dxa"/>
          </w:tcPr>
          <w:p w14:paraId="32FDD194" w14:textId="77777777" w:rsidR="002F36EF" w:rsidRPr="00FE75E4" w:rsidRDefault="002F36EF" w:rsidP="00A63660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Nome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2F36EF" w14:paraId="043869EE" w14:textId="77777777" w:rsidTr="00A63660">
        <w:tc>
          <w:tcPr>
            <w:tcW w:w="1129" w:type="dxa"/>
            <w:vMerge/>
          </w:tcPr>
          <w:p w14:paraId="0105A375" w14:textId="77777777" w:rsidR="002F36EF" w:rsidRPr="007A06B7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505C6917" w14:textId="77777777" w:rsidR="002F36EF" w:rsidRPr="00FE75E4" w:rsidRDefault="002F36EF" w:rsidP="00A63660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Endereço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2F36EF" w14:paraId="5017672E" w14:textId="77777777" w:rsidTr="00A63660">
        <w:tc>
          <w:tcPr>
            <w:tcW w:w="1129" w:type="dxa"/>
            <w:vMerge/>
          </w:tcPr>
          <w:p w14:paraId="034494D9" w14:textId="77777777" w:rsidR="002F36EF" w:rsidRPr="007A06B7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790F03F3" w14:textId="77777777" w:rsidR="002F36EF" w:rsidRPr="00FE75E4" w:rsidRDefault="002F36EF" w:rsidP="00A63660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Tipo de Resíduo  </w:t>
            </w:r>
            <w:sdt>
              <w:sdtPr>
                <w:rPr>
                  <w:rFonts w:asciiTheme="minorHAnsi" w:eastAsia="MS Gothic" w:hAnsiTheme="minorHAnsi" w:cstheme="minorHAnsi"/>
                </w:rPr>
                <w:id w:val="-169776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A</w:t>
            </w: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44230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F36EF">
              <w:rPr>
                <w:rFonts w:asciiTheme="minorHAnsi" w:eastAsia="MS Gothic" w:hAnsiTheme="minorHAnsi" w:cstheme="minorHAnsi"/>
                <w:b/>
                <w:bCs/>
              </w:rPr>
              <w:t xml:space="preserve"> Classe B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51051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C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35657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D</w:t>
            </w:r>
          </w:p>
        </w:tc>
      </w:tr>
      <w:tr w:rsidR="002F36EF" w14:paraId="1ED2B04A" w14:textId="77777777" w:rsidTr="00A63660">
        <w:tc>
          <w:tcPr>
            <w:tcW w:w="1129" w:type="dxa"/>
            <w:vMerge w:val="restart"/>
          </w:tcPr>
          <w:p w14:paraId="7369B498" w14:textId="77777777" w:rsidR="002F36EF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94220A2" w14:textId="6F4D0246" w:rsidR="002F36EF" w:rsidRPr="007A06B7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</w:t>
            </w:r>
          </w:p>
        </w:tc>
        <w:tc>
          <w:tcPr>
            <w:tcW w:w="8642" w:type="dxa"/>
          </w:tcPr>
          <w:p w14:paraId="38EAB29B" w14:textId="77777777" w:rsidR="002F36EF" w:rsidRPr="00FE75E4" w:rsidRDefault="002F36EF" w:rsidP="00A63660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Nome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2F36EF" w14:paraId="3404ACD5" w14:textId="77777777" w:rsidTr="00A63660">
        <w:tc>
          <w:tcPr>
            <w:tcW w:w="1129" w:type="dxa"/>
            <w:vMerge/>
          </w:tcPr>
          <w:p w14:paraId="13C1C168" w14:textId="77777777" w:rsidR="002F36EF" w:rsidRPr="007A06B7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0B2560F1" w14:textId="77777777" w:rsidR="002F36EF" w:rsidRPr="00FE75E4" w:rsidRDefault="002F36EF" w:rsidP="00A63660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Endereço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2F36EF" w14:paraId="08A59D63" w14:textId="77777777" w:rsidTr="00A63660">
        <w:tc>
          <w:tcPr>
            <w:tcW w:w="1129" w:type="dxa"/>
            <w:vMerge/>
          </w:tcPr>
          <w:p w14:paraId="32673275" w14:textId="77777777" w:rsidR="002F36EF" w:rsidRPr="007A06B7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3C078C7E" w14:textId="77777777" w:rsidR="002F36EF" w:rsidRPr="00FE75E4" w:rsidRDefault="002F36EF" w:rsidP="00A63660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Tipo de Resíduo  </w:t>
            </w:r>
            <w:sdt>
              <w:sdtPr>
                <w:rPr>
                  <w:rFonts w:asciiTheme="minorHAnsi" w:eastAsia="MS Gothic" w:hAnsiTheme="minorHAnsi" w:cstheme="minorHAnsi"/>
                </w:rPr>
                <w:id w:val="150554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A</w:t>
            </w: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83036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F36EF">
              <w:rPr>
                <w:rFonts w:asciiTheme="minorHAnsi" w:eastAsia="MS Gothic" w:hAnsiTheme="minorHAnsi" w:cstheme="minorHAnsi"/>
                <w:b/>
                <w:bCs/>
              </w:rPr>
              <w:t xml:space="preserve"> Classe B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188274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C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88587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D</w:t>
            </w:r>
          </w:p>
        </w:tc>
      </w:tr>
      <w:tr w:rsidR="002F36EF" w14:paraId="3E534F40" w14:textId="77777777" w:rsidTr="002F36EF">
        <w:tc>
          <w:tcPr>
            <w:tcW w:w="1129" w:type="dxa"/>
            <w:vMerge w:val="restart"/>
          </w:tcPr>
          <w:p w14:paraId="309CF4D1" w14:textId="77777777" w:rsidR="002F36EF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068B099" w14:textId="2B6E3EF0" w:rsidR="002F36EF" w:rsidRPr="007A06B7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4</w:t>
            </w:r>
          </w:p>
        </w:tc>
        <w:tc>
          <w:tcPr>
            <w:tcW w:w="8642" w:type="dxa"/>
          </w:tcPr>
          <w:p w14:paraId="1B4B99AD" w14:textId="77777777" w:rsidR="002F36EF" w:rsidRPr="00FE75E4" w:rsidRDefault="002F36EF" w:rsidP="00A63660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Nome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2F36EF" w14:paraId="5C038461" w14:textId="77777777" w:rsidTr="002F36EF">
        <w:tc>
          <w:tcPr>
            <w:tcW w:w="1129" w:type="dxa"/>
            <w:vMerge/>
          </w:tcPr>
          <w:p w14:paraId="1D141614" w14:textId="77777777" w:rsidR="002F36EF" w:rsidRPr="007A06B7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269FD037" w14:textId="77777777" w:rsidR="002F36EF" w:rsidRPr="00FE75E4" w:rsidRDefault="002F36EF" w:rsidP="00A63660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Endereço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2F36EF" w14:paraId="0F7162CC" w14:textId="77777777" w:rsidTr="002F36EF">
        <w:tc>
          <w:tcPr>
            <w:tcW w:w="1129" w:type="dxa"/>
            <w:vMerge/>
          </w:tcPr>
          <w:p w14:paraId="0DFA5223" w14:textId="77777777" w:rsidR="002F36EF" w:rsidRPr="007A06B7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572DB479" w14:textId="77777777" w:rsidR="002F36EF" w:rsidRPr="00FE75E4" w:rsidRDefault="002F36EF" w:rsidP="00A63660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Tipo de Resíduo  </w:t>
            </w:r>
            <w:sdt>
              <w:sdtPr>
                <w:rPr>
                  <w:rFonts w:asciiTheme="minorHAnsi" w:eastAsia="MS Gothic" w:hAnsiTheme="minorHAnsi" w:cstheme="minorHAnsi"/>
                </w:rPr>
                <w:id w:val="-14570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A</w:t>
            </w: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16177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F36EF">
              <w:rPr>
                <w:rFonts w:asciiTheme="minorHAnsi" w:eastAsia="MS Gothic" w:hAnsiTheme="minorHAnsi" w:cstheme="minorHAnsi"/>
                <w:b/>
                <w:bCs/>
              </w:rPr>
              <w:t xml:space="preserve"> Classe B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142514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C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16281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D</w:t>
            </w:r>
          </w:p>
        </w:tc>
      </w:tr>
      <w:tr w:rsidR="002F36EF" w14:paraId="75473998" w14:textId="77777777" w:rsidTr="002F36EF">
        <w:tc>
          <w:tcPr>
            <w:tcW w:w="1129" w:type="dxa"/>
            <w:vMerge w:val="restart"/>
          </w:tcPr>
          <w:p w14:paraId="06772E4E" w14:textId="77777777" w:rsidR="002F36EF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53821C2" w14:textId="76A9614E" w:rsidR="002F36EF" w:rsidRPr="007A06B7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</w:t>
            </w:r>
          </w:p>
        </w:tc>
        <w:tc>
          <w:tcPr>
            <w:tcW w:w="8642" w:type="dxa"/>
          </w:tcPr>
          <w:p w14:paraId="7573C486" w14:textId="77777777" w:rsidR="002F36EF" w:rsidRPr="00FE75E4" w:rsidRDefault="002F36EF" w:rsidP="00A63660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Nome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2F36EF" w14:paraId="49419869" w14:textId="77777777" w:rsidTr="002F36EF">
        <w:tc>
          <w:tcPr>
            <w:tcW w:w="1129" w:type="dxa"/>
            <w:vMerge/>
          </w:tcPr>
          <w:p w14:paraId="4879723B" w14:textId="77777777" w:rsidR="002F36EF" w:rsidRPr="007A06B7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76201E91" w14:textId="77777777" w:rsidR="002F36EF" w:rsidRPr="00FE75E4" w:rsidRDefault="002F36EF" w:rsidP="00A63660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Endereço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2F36EF" w14:paraId="17759504" w14:textId="77777777" w:rsidTr="002F36EF">
        <w:tc>
          <w:tcPr>
            <w:tcW w:w="1129" w:type="dxa"/>
            <w:vMerge/>
          </w:tcPr>
          <w:p w14:paraId="7480D82C" w14:textId="77777777" w:rsidR="002F36EF" w:rsidRPr="007A06B7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0DF1FCA2" w14:textId="77777777" w:rsidR="002F36EF" w:rsidRPr="00FE75E4" w:rsidRDefault="002F36EF" w:rsidP="00A63660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Tipo de Resíduo  </w:t>
            </w:r>
            <w:sdt>
              <w:sdtPr>
                <w:rPr>
                  <w:rFonts w:asciiTheme="minorHAnsi" w:eastAsia="MS Gothic" w:hAnsiTheme="minorHAnsi" w:cstheme="minorHAnsi"/>
                </w:rPr>
                <w:id w:val="39948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A</w:t>
            </w: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212387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F36EF">
              <w:rPr>
                <w:rFonts w:asciiTheme="minorHAnsi" w:eastAsia="MS Gothic" w:hAnsiTheme="minorHAnsi" w:cstheme="minorHAnsi"/>
                <w:b/>
                <w:bCs/>
              </w:rPr>
              <w:t xml:space="preserve"> Classe B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121816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C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83052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D</w:t>
            </w:r>
          </w:p>
        </w:tc>
      </w:tr>
      <w:tr w:rsidR="002F36EF" w14:paraId="5DC63A2D" w14:textId="77777777" w:rsidTr="002F36EF">
        <w:tc>
          <w:tcPr>
            <w:tcW w:w="1129" w:type="dxa"/>
            <w:vMerge w:val="restart"/>
          </w:tcPr>
          <w:p w14:paraId="0C06632C" w14:textId="77777777" w:rsidR="002F36EF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C17436F" w14:textId="2FBD47F5" w:rsidR="002F36EF" w:rsidRPr="007A06B7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</w:p>
        </w:tc>
        <w:tc>
          <w:tcPr>
            <w:tcW w:w="8642" w:type="dxa"/>
          </w:tcPr>
          <w:p w14:paraId="5382D8DB" w14:textId="77777777" w:rsidR="002F36EF" w:rsidRPr="00FE75E4" w:rsidRDefault="002F36EF" w:rsidP="00A63660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Nome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2F36EF" w14:paraId="5664DA3B" w14:textId="77777777" w:rsidTr="002F36EF">
        <w:tc>
          <w:tcPr>
            <w:tcW w:w="1129" w:type="dxa"/>
            <w:vMerge/>
          </w:tcPr>
          <w:p w14:paraId="18B2AA6A" w14:textId="77777777" w:rsidR="002F36EF" w:rsidRPr="007A06B7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194064B9" w14:textId="77777777" w:rsidR="002F36EF" w:rsidRPr="00FE75E4" w:rsidRDefault="002F36EF" w:rsidP="00A63660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Endereço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2F36EF" w14:paraId="25918C50" w14:textId="77777777" w:rsidTr="002F36EF">
        <w:tc>
          <w:tcPr>
            <w:tcW w:w="1129" w:type="dxa"/>
            <w:vMerge/>
          </w:tcPr>
          <w:p w14:paraId="7614FF25" w14:textId="77777777" w:rsidR="002F36EF" w:rsidRPr="007A06B7" w:rsidRDefault="002F36EF" w:rsidP="00A63660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1E8D15FF" w14:textId="77777777" w:rsidR="002F36EF" w:rsidRPr="00FE75E4" w:rsidRDefault="002F36EF" w:rsidP="00A63660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Tipo de Resíduo  </w:t>
            </w:r>
            <w:sdt>
              <w:sdtPr>
                <w:rPr>
                  <w:rFonts w:asciiTheme="minorHAnsi" w:eastAsia="MS Gothic" w:hAnsiTheme="minorHAnsi" w:cstheme="minorHAnsi"/>
                </w:rPr>
                <w:id w:val="70075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A</w:t>
            </w: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18093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F36EF">
              <w:rPr>
                <w:rFonts w:asciiTheme="minorHAnsi" w:eastAsia="MS Gothic" w:hAnsiTheme="minorHAnsi" w:cstheme="minorHAnsi"/>
                <w:b/>
                <w:bCs/>
              </w:rPr>
              <w:t xml:space="preserve"> Classe B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42966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C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110916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D</w:t>
            </w:r>
          </w:p>
        </w:tc>
      </w:tr>
    </w:tbl>
    <w:p w14:paraId="503084B1" w14:textId="0579A330" w:rsidR="00840A2C" w:rsidRDefault="00840A2C" w:rsidP="00C57D88">
      <w:pPr>
        <w:spacing w:after="0" w:line="240" w:lineRule="auto"/>
        <w:jc w:val="both"/>
        <w:rPr>
          <w:rFonts w:cs="Calibri"/>
        </w:rPr>
      </w:pPr>
    </w:p>
    <w:p w14:paraId="26760DD4" w14:textId="77777777" w:rsidR="00840A2C" w:rsidRDefault="00840A2C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68544F78" w14:textId="77777777" w:rsidR="00BA0D07" w:rsidRDefault="00BA0D07" w:rsidP="00C57D88">
      <w:pPr>
        <w:spacing w:after="0" w:line="240" w:lineRule="auto"/>
        <w:jc w:val="both"/>
        <w:rPr>
          <w:rFonts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8642"/>
      </w:tblGrid>
      <w:tr w:rsidR="00840A2C" w14:paraId="36BC127B" w14:textId="77777777" w:rsidTr="00D4755E">
        <w:tc>
          <w:tcPr>
            <w:tcW w:w="1129" w:type="dxa"/>
            <w:vMerge w:val="restart"/>
          </w:tcPr>
          <w:p w14:paraId="645F1CDD" w14:textId="77777777" w:rsidR="00840A2C" w:rsidRDefault="00840A2C" w:rsidP="00840A2C">
            <w:pPr>
              <w:spacing w:after="12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1825C69" w14:textId="2DAE5E9B" w:rsidR="00840A2C" w:rsidRPr="007A06B7" w:rsidRDefault="00CA0405" w:rsidP="00840A2C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8642" w:type="dxa"/>
          </w:tcPr>
          <w:p w14:paraId="3120146B" w14:textId="5B3DCFB4" w:rsidR="00840A2C" w:rsidRPr="00FE75E4" w:rsidRDefault="00840A2C" w:rsidP="00840A2C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Nome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840A2C" w14:paraId="5B9D9668" w14:textId="77777777" w:rsidTr="00D4755E">
        <w:tc>
          <w:tcPr>
            <w:tcW w:w="1129" w:type="dxa"/>
            <w:vMerge/>
          </w:tcPr>
          <w:p w14:paraId="681DC8B4" w14:textId="77777777" w:rsidR="00840A2C" w:rsidRPr="007A06B7" w:rsidRDefault="00840A2C" w:rsidP="00840A2C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59A9A14B" w14:textId="1950AA90" w:rsidR="00840A2C" w:rsidRPr="00FE75E4" w:rsidRDefault="00840A2C" w:rsidP="00840A2C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Endereço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840A2C" w14:paraId="38520651" w14:textId="77777777" w:rsidTr="00D4755E">
        <w:tc>
          <w:tcPr>
            <w:tcW w:w="1129" w:type="dxa"/>
            <w:vMerge/>
          </w:tcPr>
          <w:p w14:paraId="479FFDA8" w14:textId="77777777" w:rsidR="00840A2C" w:rsidRPr="007A06B7" w:rsidRDefault="00840A2C" w:rsidP="00840A2C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5FD2E2C2" w14:textId="5447B64A" w:rsidR="00840A2C" w:rsidRPr="00FE75E4" w:rsidRDefault="00840A2C" w:rsidP="00840A2C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Tipo de Resíduo  </w:t>
            </w:r>
            <w:sdt>
              <w:sdtPr>
                <w:rPr>
                  <w:rFonts w:asciiTheme="minorHAnsi" w:eastAsia="MS Gothic" w:hAnsiTheme="minorHAnsi" w:cstheme="minorHAnsi"/>
                </w:rPr>
                <w:id w:val="-113548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A</w:t>
            </w: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135661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F36EF">
              <w:rPr>
                <w:rFonts w:asciiTheme="minorHAnsi" w:eastAsia="MS Gothic" w:hAnsiTheme="minorHAnsi" w:cstheme="minorHAnsi"/>
                <w:b/>
                <w:bCs/>
              </w:rPr>
              <w:t xml:space="preserve"> Classe B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73807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C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171068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D</w:t>
            </w:r>
          </w:p>
        </w:tc>
      </w:tr>
      <w:tr w:rsidR="00840A2C" w:rsidRPr="00FE75E4" w14:paraId="0EEF736C" w14:textId="77777777" w:rsidTr="00840A2C">
        <w:tc>
          <w:tcPr>
            <w:tcW w:w="1129" w:type="dxa"/>
            <w:vMerge w:val="restart"/>
          </w:tcPr>
          <w:p w14:paraId="1990A2BA" w14:textId="77777777" w:rsidR="00840A2C" w:rsidRDefault="00840A2C" w:rsidP="00D4755E">
            <w:pPr>
              <w:spacing w:after="12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CBF89BE" w14:textId="0A13CC58" w:rsidR="00840A2C" w:rsidRPr="007A06B7" w:rsidRDefault="00CA0405" w:rsidP="00D4755E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</w:t>
            </w:r>
          </w:p>
        </w:tc>
        <w:tc>
          <w:tcPr>
            <w:tcW w:w="8642" w:type="dxa"/>
          </w:tcPr>
          <w:p w14:paraId="3B142580" w14:textId="77777777" w:rsidR="00840A2C" w:rsidRPr="00FE75E4" w:rsidRDefault="00840A2C" w:rsidP="00D4755E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Nome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840A2C" w:rsidRPr="00FE75E4" w14:paraId="49CED248" w14:textId="77777777" w:rsidTr="00840A2C">
        <w:tc>
          <w:tcPr>
            <w:tcW w:w="1129" w:type="dxa"/>
            <w:vMerge/>
          </w:tcPr>
          <w:p w14:paraId="132BBA7F" w14:textId="77777777" w:rsidR="00840A2C" w:rsidRPr="007A06B7" w:rsidRDefault="00840A2C" w:rsidP="00D4755E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0F9E5FD3" w14:textId="77777777" w:rsidR="00840A2C" w:rsidRPr="00FE75E4" w:rsidRDefault="00840A2C" w:rsidP="00D4755E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Endereço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840A2C" w:rsidRPr="00FE75E4" w14:paraId="1698458B" w14:textId="77777777" w:rsidTr="00840A2C">
        <w:tc>
          <w:tcPr>
            <w:tcW w:w="1129" w:type="dxa"/>
            <w:vMerge/>
          </w:tcPr>
          <w:p w14:paraId="1E65E994" w14:textId="77777777" w:rsidR="00840A2C" w:rsidRPr="007A06B7" w:rsidRDefault="00840A2C" w:rsidP="00D4755E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46BE88F0" w14:textId="77777777" w:rsidR="00840A2C" w:rsidRPr="00FE75E4" w:rsidRDefault="00840A2C" w:rsidP="00D4755E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Tipo de Resíduo  </w:t>
            </w:r>
            <w:sdt>
              <w:sdtPr>
                <w:rPr>
                  <w:rFonts w:asciiTheme="minorHAnsi" w:eastAsia="MS Gothic" w:hAnsiTheme="minorHAnsi" w:cstheme="minorHAnsi"/>
                </w:rPr>
                <w:id w:val="-122822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A</w:t>
            </w: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59926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F36EF">
              <w:rPr>
                <w:rFonts w:asciiTheme="minorHAnsi" w:eastAsia="MS Gothic" w:hAnsiTheme="minorHAnsi" w:cstheme="minorHAnsi"/>
                <w:b/>
                <w:bCs/>
              </w:rPr>
              <w:t xml:space="preserve"> Classe B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136533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C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09569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D</w:t>
            </w:r>
          </w:p>
        </w:tc>
      </w:tr>
      <w:tr w:rsidR="00840A2C" w:rsidRPr="00FE75E4" w14:paraId="70D92D08" w14:textId="77777777" w:rsidTr="00840A2C">
        <w:tc>
          <w:tcPr>
            <w:tcW w:w="1129" w:type="dxa"/>
            <w:vMerge w:val="restart"/>
          </w:tcPr>
          <w:p w14:paraId="6AB09D9D" w14:textId="77777777" w:rsidR="00840A2C" w:rsidRDefault="00840A2C" w:rsidP="00D4755E">
            <w:pPr>
              <w:spacing w:after="12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49B921D" w14:textId="0509E96A" w:rsidR="00840A2C" w:rsidRPr="007A06B7" w:rsidRDefault="00CA0405" w:rsidP="00D4755E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9</w:t>
            </w:r>
          </w:p>
        </w:tc>
        <w:tc>
          <w:tcPr>
            <w:tcW w:w="8642" w:type="dxa"/>
          </w:tcPr>
          <w:p w14:paraId="2F41229A" w14:textId="77777777" w:rsidR="00840A2C" w:rsidRPr="00FE75E4" w:rsidRDefault="00840A2C" w:rsidP="00D4755E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Nome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840A2C" w:rsidRPr="00FE75E4" w14:paraId="47C2B202" w14:textId="77777777" w:rsidTr="00840A2C">
        <w:tc>
          <w:tcPr>
            <w:tcW w:w="1129" w:type="dxa"/>
            <w:vMerge/>
          </w:tcPr>
          <w:p w14:paraId="56A189DC" w14:textId="77777777" w:rsidR="00840A2C" w:rsidRPr="007A06B7" w:rsidRDefault="00840A2C" w:rsidP="00D4755E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0E32A3CD" w14:textId="77777777" w:rsidR="00840A2C" w:rsidRPr="00FE75E4" w:rsidRDefault="00840A2C" w:rsidP="00D4755E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Endereço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840A2C" w:rsidRPr="00FE75E4" w14:paraId="157C3B1B" w14:textId="77777777" w:rsidTr="00840A2C">
        <w:tc>
          <w:tcPr>
            <w:tcW w:w="1129" w:type="dxa"/>
            <w:vMerge/>
          </w:tcPr>
          <w:p w14:paraId="1333DBF5" w14:textId="77777777" w:rsidR="00840A2C" w:rsidRPr="007A06B7" w:rsidRDefault="00840A2C" w:rsidP="00D4755E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478A08B1" w14:textId="77777777" w:rsidR="00840A2C" w:rsidRPr="00FE75E4" w:rsidRDefault="00840A2C" w:rsidP="00D4755E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Tipo de Resíduo  </w:t>
            </w:r>
            <w:sdt>
              <w:sdtPr>
                <w:rPr>
                  <w:rFonts w:asciiTheme="minorHAnsi" w:eastAsia="MS Gothic" w:hAnsiTheme="minorHAnsi" w:cstheme="minorHAnsi"/>
                </w:rPr>
                <w:id w:val="1274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A</w:t>
            </w: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55000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F36EF">
              <w:rPr>
                <w:rFonts w:asciiTheme="minorHAnsi" w:eastAsia="MS Gothic" w:hAnsiTheme="minorHAnsi" w:cstheme="minorHAnsi"/>
                <w:b/>
                <w:bCs/>
              </w:rPr>
              <w:t xml:space="preserve"> Classe B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141019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C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56387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D</w:t>
            </w:r>
          </w:p>
        </w:tc>
      </w:tr>
      <w:tr w:rsidR="00840A2C" w:rsidRPr="00FE75E4" w14:paraId="20FF4DE3" w14:textId="77777777" w:rsidTr="00840A2C">
        <w:tc>
          <w:tcPr>
            <w:tcW w:w="1129" w:type="dxa"/>
            <w:vMerge w:val="restart"/>
          </w:tcPr>
          <w:p w14:paraId="59F43540" w14:textId="77777777" w:rsidR="00840A2C" w:rsidRDefault="00840A2C" w:rsidP="00D4755E">
            <w:pPr>
              <w:spacing w:after="12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08ABCC2B" w14:textId="5226B268" w:rsidR="00840A2C" w:rsidRPr="007A06B7" w:rsidRDefault="00CA0405" w:rsidP="00D4755E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10</w:t>
            </w:r>
          </w:p>
        </w:tc>
        <w:tc>
          <w:tcPr>
            <w:tcW w:w="8642" w:type="dxa"/>
          </w:tcPr>
          <w:p w14:paraId="41C44106" w14:textId="77777777" w:rsidR="00840A2C" w:rsidRPr="00FE75E4" w:rsidRDefault="00840A2C" w:rsidP="00D4755E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Nome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840A2C" w:rsidRPr="00FE75E4" w14:paraId="48BDABD0" w14:textId="77777777" w:rsidTr="00840A2C">
        <w:tc>
          <w:tcPr>
            <w:tcW w:w="1129" w:type="dxa"/>
            <w:vMerge/>
          </w:tcPr>
          <w:p w14:paraId="7D5BB49C" w14:textId="77777777" w:rsidR="00840A2C" w:rsidRPr="007A06B7" w:rsidRDefault="00840A2C" w:rsidP="00D4755E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422CB8E3" w14:textId="77777777" w:rsidR="00840A2C" w:rsidRPr="00FE75E4" w:rsidRDefault="00840A2C" w:rsidP="00D4755E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Endereço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840A2C" w:rsidRPr="00FE75E4" w14:paraId="14DCDEBD" w14:textId="77777777" w:rsidTr="00840A2C">
        <w:tc>
          <w:tcPr>
            <w:tcW w:w="1129" w:type="dxa"/>
            <w:vMerge/>
          </w:tcPr>
          <w:p w14:paraId="2F75321D" w14:textId="77777777" w:rsidR="00840A2C" w:rsidRPr="007A06B7" w:rsidRDefault="00840A2C" w:rsidP="00D4755E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3E105D6C" w14:textId="77777777" w:rsidR="00840A2C" w:rsidRPr="00FE75E4" w:rsidRDefault="00840A2C" w:rsidP="00D4755E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Tipo de Resíduo  </w:t>
            </w:r>
            <w:sdt>
              <w:sdtPr>
                <w:rPr>
                  <w:rFonts w:asciiTheme="minorHAnsi" w:eastAsia="MS Gothic" w:hAnsiTheme="minorHAnsi" w:cstheme="minorHAnsi"/>
                </w:rPr>
                <w:id w:val="111826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A</w:t>
            </w: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176144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F36EF">
              <w:rPr>
                <w:rFonts w:asciiTheme="minorHAnsi" w:eastAsia="MS Gothic" w:hAnsiTheme="minorHAnsi" w:cstheme="minorHAnsi"/>
                <w:b/>
                <w:bCs/>
              </w:rPr>
              <w:t xml:space="preserve"> Classe B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9376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C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26190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D</w:t>
            </w:r>
          </w:p>
        </w:tc>
      </w:tr>
      <w:tr w:rsidR="00840A2C" w:rsidRPr="00FE75E4" w14:paraId="7535624F" w14:textId="77777777" w:rsidTr="00840A2C">
        <w:tc>
          <w:tcPr>
            <w:tcW w:w="1129" w:type="dxa"/>
            <w:vMerge w:val="restart"/>
          </w:tcPr>
          <w:p w14:paraId="7859BEB7" w14:textId="77777777" w:rsidR="00840A2C" w:rsidRDefault="00840A2C" w:rsidP="00D4755E">
            <w:pPr>
              <w:spacing w:after="12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25F66C51" w14:textId="6A65C711" w:rsidR="00840A2C" w:rsidRPr="007A06B7" w:rsidRDefault="00CA0405" w:rsidP="00D4755E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8642" w:type="dxa"/>
          </w:tcPr>
          <w:p w14:paraId="79A62063" w14:textId="77777777" w:rsidR="00840A2C" w:rsidRPr="00FE75E4" w:rsidRDefault="00840A2C" w:rsidP="00D4755E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Nome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840A2C" w:rsidRPr="00FE75E4" w14:paraId="408BD05C" w14:textId="77777777" w:rsidTr="00840A2C">
        <w:tc>
          <w:tcPr>
            <w:tcW w:w="1129" w:type="dxa"/>
            <w:vMerge/>
          </w:tcPr>
          <w:p w14:paraId="1C0963B7" w14:textId="77777777" w:rsidR="00840A2C" w:rsidRPr="007A06B7" w:rsidRDefault="00840A2C" w:rsidP="00D4755E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2F43366D" w14:textId="77777777" w:rsidR="00840A2C" w:rsidRPr="00FE75E4" w:rsidRDefault="00840A2C" w:rsidP="00D4755E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Endereço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840A2C" w:rsidRPr="00FE75E4" w14:paraId="6557F6B2" w14:textId="77777777" w:rsidTr="00840A2C">
        <w:tc>
          <w:tcPr>
            <w:tcW w:w="1129" w:type="dxa"/>
            <w:vMerge/>
          </w:tcPr>
          <w:p w14:paraId="4EC52E51" w14:textId="77777777" w:rsidR="00840A2C" w:rsidRPr="007A06B7" w:rsidRDefault="00840A2C" w:rsidP="00D4755E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7D8EAB8B" w14:textId="77777777" w:rsidR="00840A2C" w:rsidRPr="00FE75E4" w:rsidRDefault="00840A2C" w:rsidP="00D4755E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Tipo de Resíduo  </w:t>
            </w:r>
            <w:sdt>
              <w:sdtPr>
                <w:rPr>
                  <w:rFonts w:asciiTheme="minorHAnsi" w:eastAsia="MS Gothic" w:hAnsiTheme="minorHAnsi" w:cstheme="minorHAnsi"/>
                </w:rPr>
                <w:id w:val="151348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A</w:t>
            </w: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129135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F36EF">
              <w:rPr>
                <w:rFonts w:asciiTheme="minorHAnsi" w:eastAsia="MS Gothic" w:hAnsiTheme="minorHAnsi" w:cstheme="minorHAnsi"/>
                <w:b/>
                <w:bCs/>
              </w:rPr>
              <w:t xml:space="preserve"> Classe B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89009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C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212983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D</w:t>
            </w:r>
          </w:p>
        </w:tc>
      </w:tr>
      <w:tr w:rsidR="00840A2C" w:rsidRPr="00FE75E4" w14:paraId="6482FF89" w14:textId="77777777" w:rsidTr="00840A2C">
        <w:tc>
          <w:tcPr>
            <w:tcW w:w="1129" w:type="dxa"/>
            <w:vMerge w:val="restart"/>
          </w:tcPr>
          <w:p w14:paraId="7A9FE699" w14:textId="77777777" w:rsidR="00840A2C" w:rsidRDefault="00840A2C" w:rsidP="00D4755E">
            <w:pPr>
              <w:spacing w:after="120" w:line="36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635E76EA" w14:textId="72FA726C" w:rsidR="00840A2C" w:rsidRPr="007A06B7" w:rsidRDefault="00CA0405" w:rsidP="00D4755E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8642" w:type="dxa"/>
          </w:tcPr>
          <w:p w14:paraId="3A04C840" w14:textId="77777777" w:rsidR="00840A2C" w:rsidRPr="00FE75E4" w:rsidRDefault="00840A2C" w:rsidP="00D4755E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Nome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840A2C" w:rsidRPr="00FE75E4" w14:paraId="15A4DBE9" w14:textId="77777777" w:rsidTr="00840A2C">
        <w:tc>
          <w:tcPr>
            <w:tcW w:w="1129" w:type="dxa"/>
            <w:vMerge/>
          </w:tcPr>
          <w:p w14:paraId="10922521" w14:textId="77777777" w:rsidR="00840A2C" w:rsidRPr="007A06B7" w:rsidRDefault="00840A2C" w:rsidP="00D4755E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51A72E37" w14:textId="77777777" w:rsidR="00840A2C" w:rsidRPr="00FE75E4" w:rsidRDefault="00840A2C" w:rsidP="00D4755E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cs="Calibri"/>
                <w:i/>
                <w:iCs/>
              </w:rPr>
              <w:t xml:space="preserve">Endereço 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FE75E4">
              <w:rPr>
                <w:rFonts w:cs="Calibri"/>
                <w:b/>
                <w:bCs/>
                <w:i/>
                <w:iCs/>
              </w:rPr>
              <w:instrText xml:space="preserve"> FORMTEXT </w:instrText>
            </w:r>
            <w:r w:rsidRPr="00FE75E4">
              <w:rPr>
                <w:rFonts w:cs="Calibri"/>
                <w:b/>
                <w:bCs/>
                <w:i/>
                <w:iCs/>
              </w:rPr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separate"/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  <w:noProof/>
              </w:rPr>
              <w:t> </w:t>
            </w:r>
            <w:r w:rsidRPr="00FE75E4">
              <w:rPr>
                <w:rFonts w:cs="Calibri"/>
                <w:b/>
                <w:bCs/>
                <w:i/>
                <w:iCs/>
              </w:rPr>
              <w:fldChar w:fldCharType="end"/>
            </w:r>
          </w:p>
        </w:tc>
      </w:tr>
      <w:tr w:rsidR="00840A2C" w:rsidRPr="00FE75E4" w14:paraId="6B5236E5" w14:textId="77777777" w:rsidTr="00840A2C">
        <w:tc>
          <w:tcPr>
            <w:tcW w:w="1129" w:type="dxa"/>
            <w:vMerge/>
          </w:tcPr>
          <w:p w14:paraId="70952AA5" w14:textId="77777777" w:rsidR="00840A2C" w:rsidRPr="007A06B7" w:rsidRDefault="00840A2C" w:rsidP="00D4755E">
            <w:pPr>
              <w:spacing w:after="120" w:line="36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42" w:type="dxa"/>
          </w:tcPr>
          <w:p w14:paraId="2591F434" w14:textId="01044C4B" w:rsidR="00840A2C" w:rsidRPr="00FE75E4" w:rsidRDefault="00840A2C" w:rsidP="00D4755E">
            <w:pPr>
              <w:spacing w:after="120" w:line="360" w:lineRule="auto"/>
              <w:jc w:val="both"/>
              <w:rPr>
                <w:rFonts w:cs="Calibri"/>
                <w:i/>
                <w:iCs/>
              </w:rPr>
            </w:pP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Tipo de Resíduo  </w:t>
            </w:r>
            <w:sdt>
              <w:sdtPr>
                <w:rPr>
                  <w:rFonts w:asciiTheme="minorHAnsi" w:eastAsia="MS Gothic" w:hAnsiTheme="minorHAnsi" w:cstheme="minorHAnsi"/>
                </w:rPr>
                <w:id w:val="-132805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A</w:t>
            </w:r>
            <w:r w:rsidRPr="00FE75E4">
              <w:rPr>
                <w:rFonts w:asciiTheme="minorHAnsi" w:eastAsia="MS Gothic" w:hAnsiTheme="minorHAnsi" w:cstheme="minorHAnsi"/>
                <w:i/>
                <w:i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-6503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F36EF">
              <w:rPr>
                <w:rFonts w:asciiTheme="minorHAnsi" w:eastAsia="MS Gothic" w:hAnsiTheme="minorHAnsi" w:cstheme="minorHAnsi"/>
                <w:b/>
                <w:bCs/>
              </w:rPr>
              <w:t xml:space="preserve"> Classe B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17994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04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C</w:t>
            </w:r>
            <w:r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8060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</w:rPr>
              <w:t xml:space="preserve"> </w:t>
            </w:r>
            <w:r w:rsidRPr="002F36EF">
              <w:rPr>
                <w:rFonts w:asciiTheme="minorHAnsi" w:eastAsia="MS Gothic" w:hAnsiTheme="minorHAnsi" w:cstheme="minorHAnsi"/>
                <w:b/>
                <w:bCs/>
              </w:rPr>
              <w:t>Classe D</w:t>
            </w:r>
          </w:p>
        </w:tc>
      </w:tr>
    </w:tbl>
    <w:p w14:paraId="648155A6" w14:textId="77777777" w:rsidR="00BA0D07" w:rsidRDefault="00BA0D07" w:rsidP="00C57D88">
      <w:pPr>
        <w:spacing w:after="0" w:line="240" w:lineRule="auto"/>
        <w:jc w:val="both"/>
        <w:rPr>
          <w:rFonts w:cs="Calibri"/>
        </w:rPr>
      </w:pPr>
    </w:p>
    <w:p w14:paraId="776BBBD3" w14:textId="3998CE4E" w:rsidR="00867EA7" w:rsidRPr="00211668" w:rsidRDefault="00C57D88" w:rsidP="00C57D88">
      <w:pPr>
        <w:spacing w:after="0" w:line="240" w:lineRule="auto"/>
        <w:jc w:val="both"/>
        <w:rPr>
          <w:rFonts w:cs="Calibri"/>
        </w:rPr>
      </w:pPr>
      <w:r w:rsidRPr="00211668">
        <w:rPr>
          <w:rFonts w:cs="Calibri"/>
        </w:rPr>
        <w:t>Atenciosamente,</w:t>
      </w:r>
    </w:p>
    <w:p w14:paraId="48B8D2BE" w14:textId="77777777" w:rsidR="00EE512F" w:rsidRDefault="00EE512F" w:rsidP="00C57D88">
      <w:pPr>
        <w:spacing w:after="0" w:line="240" w:lineRule="auto"/>
        <w:jc w:val="both"/>
        <w:rPr>
          <w:rFonts w:cs="Calibri"/>
        </w:rPr>
      </w:pPr>
    </w:p>
    <w:p w14:paraId="4F24EEBE" w14:textId="5C8317B2" w:rsidR="009B117A" w:rsidRPr="00211668" w:rsidRDefault="00661B12" w:rsidP="00867EA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37" w:name="Texto54"/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37"/>
    </w:p>
    <w:p w14:paraId="1BB051DA" w14:textId="7C03C7C4" w:rsidR="009B117A" w:rsidRPr="00211668" w:rsidRDefault="00867EA7" w:rsidP="00867EA7">
      <w:pPr>
        <w:spacing w:after="0" w:line="240" w:lineRule="auto"/>
        <w:rPr>
          <w:rFonts w:cs="Calibri"/>
          <w:sz w:val="20"/>
          <w:szCs w:val="20"/>
        </w:rPr>
      </w:pPr>
      <w:r w:rsidRPr="00211668">
        <w:rPr>
          <w:rFonts w:cs="Calibri"/>
          <w:sz w:val="20"/>
          <w:szCs w:val="20"/>
        </w:rPr>
        <w:t>(A</w:t>
      </w:r>
      <w:r w:rsidR="00C57D88" w:rsidRPr="00211668">
        <w:rPr>
          <w:rFonts w:cs="Calibri"/>
          <w:sz w:val="20"/>
          <w:szCs w:val="20"/>
        </w:rPr>
        <w:t>ssinatura)</w:t>
      </w:r>
    </w:p>
    <w:p w14:paraId="0391B12F" w14:textId="77777777" w:rsidR="00EE512F" w:rsidRPr="00211668" w:rsidRDefault="00EE512F" w:rsidP="00465FF6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43D59FC4" w14:textId="77777777" w:rsidR="009B117A" w:rsidRPr="00211668" w:rsidRDefault="009B117A" w:rsidP="00C57D88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2F25CA4" w14:textId="4EC3A8F8" w:rsidR="009B117A" w:rsidRPr="00211668" w:rsidRDefault="006C65F7" w:rsidP="00867EA7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8" w:name="Texto39"/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38"/>
      <w:r w:rsidR="00C57D88" w:rsidRPr="00211668">
        <w:rPr>
          <w:rFonts w:cs="Calibri"/>
        </w:rPr>
        <w:t xml:space="preserve">, </w:t>
      </w:r>
      <w:r>
        <w:rPr>
          <w:rFonts w:cs="Calibri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9" w:name="Texto40"/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39"/>
      <w:r w:rsidR="000E3364">
        <w:rPr>
          <w:rFonts w:cs="Calibri"/>
        </w:rPr>
        <w:t xml:space="preserve"> </w:t>
      </w:r>
      <w:r w:rsidR="00C57D88" w:rsidRPr="00211668">
        <w:rPr>
          <w:rFonts w:cs="Calibri"/>
        </w:rPr>
        <w:t>de</w:t>
      </w:r>
      <w:r w:rsidR="000E3364">
        <w:rPr>
          <w:rFonts w:cs="Calibri"/>
        </w:rPr>
        <w:t xml:space="preserve"> </w:t>
      </w:r>
      <w:r>
        <w:rPr>
          <w:rFonts w:cs="Calibri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0" w:name="Texto41"/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40"/>
      <w:r w:rsidR="000E3364">
        <w:rPr>
          <w:rFonts w:cs="Calibri"/>
        </w:rPr>
        <w:t xml:space="preserve"> </w:t>
      </w:r>
      <w:r w:rsidR="00C57D88" w:rsidRPr="00211668">
        <w:rPr>
          <w:rFonts w:cs="Calibri"/>
        </w:rPr>
        <w:t xml:space="preserve">de </w:t>
      </w:r>
      <w:r>
        <w:rPr>
          <w:rFonts w:cs="Calibri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1" w:name="Texto42"/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41"/>
    </w:p>
    <w:p w14:paraId="68DC63F0" w14:textId="5B5C5B25" w:rsidR="00C57D88" w:rsidRPr="00211668" w:rsidRDefault="000E3364" w:rsidP="00867EA7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(L</w:t>
      </w:r>
      <w:r w:rsidR="00C57D88" w:rsidRPr="00211668">
        <w:rPr>
          <w:rFonts w:cs="Calibri"/>
          <w:sz w:val="20"/>
          <w:szCs w:val="20"/>
        </w:rPr>
        <w:t>ocal e data)</w:t>
      </w:r>
    </w:p>
    <w:p w14:paraId="46B71D35" w14:textId="77777777" w:rsidR="00F13B39" w:rsidRDefault="00F13B39" w:rsidP="00840A2C">
      <w:pPr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</w:rPr>
      </w:pPr>
    </w:p>
    <w:p w14:paraId="00EC053F" w14:textId="3C23DBE1" w:rsidR="00840A2C" w:rsidRDefault="00C57D88" w:rsidP="00840A2C">
      <w:pPr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</w:rPr>
      </w:pPr>
      <w:r w:rsidRPr="00211668">
        <w:rPr>
          <w:rFonts w:cs="Calibri"/>
          <w:b/>
          <w:bCs/>
          <w:i/>
          <w:iCs/>
          <w:sz w:val="20"/>
          <w:szCs w:val="20"/>
        </w:rPr>
        <w:t>Obs.: Esta declaração deve ser acompanhada da(s) respectiva(s) anuência(s) e licença(s) ambiental(is)/autorização(ões) do(s) local(is) informado(s)</w:t>
      </w:r>
      <w:r w:rsidR="005F5495">
        <w:rPr>
          <w:rFonts w:cs="Calibri"/>
          <w:b/>
          <w:bCs/>
          <w:i/>
          <w:iCs/>
          <w:sz w:val="20"/>
          <w:szCs w:val="20"/>
        </w:rPr>
        <w:t>.</w:t>
      </w:r>
    </w:p>
    <w:sectPr w:rsidR="00840A2C" w:rsidSect="00F13B39">
      <w:headerReference w:type="default" r:id="rId9"/>
      <w:footerReference w:type="default" r:id="rId10"/>
      <w:pgSz w:w="11906" w:h="16838"/>
      <w:pgMar w:top="1417" w:right="849" w:bottom="993" w:left="1276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B9A8" w14:textId="77777777" w:rsidR="008836B5" w:rsidRDefault="008836B5" w:rsidP="00D64A81">
      <w:pPr>
        <w:spacing w:after="0" w:line="240" w:lineRule="auto"/>
      </w:pPr>
      <w:r>
        <w:separator/>
      </w:r>
    </w:p>
  </w:endnote>
  <w:endnote w:type="continuationSeparator" w:id="0">
    <w:p w14:paraId="69E639DB" w14:textId="77777777" w:rsidR="008836B5" w:rsidRDefault="008836B5" w:rsidP="00D6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FDA9" w14:textId="07D78408" w:rsidR="00967FEC" w:rsidRPr="00967FEC" w:rsidRDefault="00967FEC">
    <w:pPr>
      <w:pStyle w:val="Rodap"/>
      <w:jc w:val="right"/>
      <w:rPr>
        <w:sz w:val="20"/>
        <w:szCs w:val="20"/>
      </w:rPr>
    </w:pPr>
    <w:r w:rsidRPr="00967FEC">
      <w:rPr>
        <w:sz w:val="20"/>
        <w:szCs w:val="20"/>
      </w:rPr>
      <w:t xml:space="preserve">Página </w:t>
    </w:r>
    <w:r w:rsidRPr="00967FEC">
      <w:rPr>
        <w:b/>
        <w:bCs/>
        <w:sz w:val="20"/>
        <w:szCs w:val="20"/>
      </w:rPr>
      <w:fldChar w:fldCharType="begin"/>
    </w:r>
    <w:r w:rsidRPr="00967FEC">
      <w:rPr>
        <w:b/>
        <w:bCs/>
        <w:sz w:val="20"/>
        <w:szCs w:val="20"/>
      </w:rPr>
      <w:instrText>PAGE</w:instrText>
    </w:r>
    <w:r w:rsidRPr="00967FEC">
      <w:rPr>
        <w:b/>
        <w:bCs/>
        <w:sz w:val="20"/>
        <w:szCs w:val="20"/>
      </w:rPr>
      <w:fldChar w:fldCharType="separate"/>
    </w:r>
    <w:r w:rsidRPr="00967FEC">
      <w:rPr>
        <w:b/>
        <w:bCs/>
        <w:sz w:val="20"/>
        <w:szCs w:val="20"/>
      </w:rPr>
      <w:t>2</w:t>
    </w:r>
    <w:r w:rsidRPr="00967FEC">
      <w:rPr>
        <w:b/>
        <w:bCs/>
        <w:sz w:val="20"/>
        <w:szCs w:val="20"/>
      </w:rPr>
      <w:fldChar w:fldCharType="end"/>
    </w:r>
    <w:r w:rsidRPr="00967FEC">
      <w:rPr>
        <w:sz w:val="20"/>
        <w:szCs w:val="20"/>
      </w:rPr>
      <w:t xml:space="preserve"> de </w:t>
    </w:r>
    <w:r w:rsidRPr="00967FEC">
      <w:rPr>
        <w:b/>
        <w:bCs/>
        <w:sz w:val="20"/>
        <w:szCs w:val="20"/>
      </w:rPr>
      <w:fldChar w:fldCharType="begin"/>
    </w:r>
    <w:r w:rsidRPr="00967FEC">
      <w:rPr>
        <w:b/>
        <w:bCs/>
        <w:sz w:val="20"/>
        <w:szCs w:val="20"/>
      </w:rPr>
      <w:instrText>NUMPAGES</w:instrText>
    </w:r>
    <w:r w:rsidRPr="00967FEC">
      <w:rPr>
        <w:b/>
        <w:bCs/>
        <w:sz w:val="20"/>
        <w:szCs w:val="20"/>
      </w:rPr>
      <w:fldChar w:fldCharType="separate"/>
    </w:r>
    <w:r w:rsidRPr="00967FEC">
      <w:rPr>
        <w:b/>
        <w:bCs/>
        <w:sz w:val="20"/>
        <w:szCs w:val="20"/>
      </w:rPr>
      <w:t>2</w:t>
    </w:r>
    <w:r w:rsidRPr="00967FEC">
      <w:rPr>
        <w:b/>
        <w:bCs/>
        <w:sz w:val="20"/>
        <w:szCs w:val="20"/>
      </w:rPr>
      <w:fldChar w:fldCharType="end"/>
    </w:r>
  </w:p>
  <w:p w14:paraId="3D77C26C" w14:textId="52B2F259" w:rsidR="00772648" w:rsidRPr="007A142D" w:rsidRDefault="00772648" w:rsidP="00772648">
    <w:pPr>
      <w:pStyle w:val="Rodap"/>
      <w:rPr>
        <w:sz w:val="20"/>
        <w:szCs w:val="20"/>
      </w:rPr>
    </w:pPr>
    <w:r w:rsidRPr="007A142D">
      <w:rPr>
        <w:sz w:val="20"/>
        <w:szCs w:val="20"/>
      </w:rPr>
      <w:t xml:space="preserve">MCE – Coleta e Transporte de Resíduos Não Perigosos – versão </w:t>
    </w:r>
    <w:r w:rsidR="00BA0D07">
      <w:rPr>
        <w:sz w:val="20"/>
        <w:szCs w:val="20"/>
      </w:rPr>
      <w:t xml:space="preserve">mar </w:t>
    </w:r>
    <w:r w:rsidRPr="007A142D">
      <w:rPr>
        <w:sz w:val="20"/>
        <w:szCs w:val="20"/>
      </w:rPr>
      <w:t>/</w:t>
    </w:r>
    <w:r w:rsidR="00BA0D07">
      <w:rPr>
        <w:sz w:val="20"/>
        <w:szCs w:val="20"/>
      </w:rPr>
      <w:t xml:space="preserve"> </w:t>
    </w:r>
    <w:r w:rsidRPr="007A142D">
      <w:rPr>
        <w:sz w:val="20"/>
        <w:szCs w:val="20"/>
      </w:rPr>
      <w:t>202</w:t>
    </w:r>
    <w:r w:rsidR="00BA0D07">
      <w:rPr>
        <w:sz w:val="20"/>
        <w:szCs w:val="20"/>
      </w:rPr>
      <w:t>3</w:t>
    </w:r>
    <w:r w:rsidRPr="007A142D">
      <w:rPr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1747" w14:textId="77777777" w:rsidR="008836B5" w:rsidRDefault="008836B5" w:rsidP="00D64A81">
      <w:pPr>
        <w:spacing w:after="0" w:line="240" w:lineRule="auto"/>
      </w:pPr>
      <w:r>
        <w:separator/>
      </w:r>
    </w:p>
  </w:footnote>
  <w:footnote w:type="continuationSeparator" w:id="0">
    <w:p w14:paraId="36BC0051" w14:textId="77777777" w:rsidR="008836B5" w:rsidRDefault="008836B5" w:rsidP="00D6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781"/>
    </w:tblGrid>
    <w:tr w:rsidR="00275ADD" w:rsidRPr="00211668" w14:paraId="19E28635" w14:textId="77777777" w:rsidTr="0039241F">
      <w:trPr>
        <w:trHeight w:val="1375"/>
      </w:trPr>
      <w:tc>
        <w:tcPr>
          <w:tcW w:w="9781" w:type="dxa"/>
          <w:tcBorders>
            <w:top w:val="nil"/>
            <w:left w:val="nil"/>
          </w:tcBorders>
          <w:shd w:val="clear" w:color="auto" w:fill="auto"/>
          <w:vAlign w:val="center"/>
        </w:tcPr>
        <w:p w14:paraId="0AB178FB" w14:textId="7189791B" w:rsidR="00275ADD" w:rsidRPr="00211668" w:rsidRDefault="005B6FC0" w:rsidP="00C84F50">
          <w:pPr>
            <w:spacing w:after="0"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D333680" wp14:editId="22F6CFAA">
                <wp:simplePos x="0" y="0"/>
                <wp:positionH relativeFrom="column">
                  <wp:posOffset>-649605</wp:posOffset>
                </wp:positionH>
                <wp:positionV relativeFrom="paragraph">
                  <wp:posOffset>-3810</wp:posOffset>
                </wp:positionV>
                <wp:extent cx="782320" cy="925195"/>
                <wp:effectExtent l="0" t="0" r="0" b="0"/>
                <wp:wrapSquare wrapText="bothSides"/>
                <wp:docPr id="1" name="Imagem 1" descr="Descrição: brasaon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brasaon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2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75ADD" w:rsidRPr="00211668">
            <w:t>PREFEITURA MUNICIPAL SÃO BERNARDO DO CAMPO</w:t>
          </w:r>
        </w:p>
        <w:p w14:paraId="557AF8FE" w14:textId="302A38F1" w:rsidR="00275ADD" w:rsidRPr="00211668" w:rsidRDefault="00275ADD" w:rsidP="00C84F50">
          <w:pPr>
            <w:spacing w:after="0" w:line="240" w:lineRule="auto"/>
            <w:jc w:val="center"/>
            <w:rPr>
              <w:color w:val="00B050"/>
            </w:rPr>
          </w:pPr>
          <w:r w:rsidRPr="00211668">
            <w:rPr>
              <w:color w:val="00B050"/>
            </w:rPr>
            <w:t>Secretaria de Meio Ambiente e Proteção o Ambiental</w:t>
          </w:r>
        </w:p>
        <w:p w14:paraId="72D9E915" w14:textId="77777777" w:rsidR="00C84F50" w:rsidRPr="00211668" w:rsidRDefault="00275ADD" w:rsidP="00C84F5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211668">
            <w:rPr>
              <w:color w:val="00B050"/>
            </w:rPr>
            <w:t>Departamento de Licenciamento e Avaliação Ambiental</w:t>
          </w:r>
        </w:p>
        <w:p w14:paraId="673E18AB" w14:textId="1901BDC5" w:rsidR="00C84F50" w:rsidRPr="00211668" w:rsidRDefault="00C84F50" w:rsidP="00C84F50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211668">
            <w:rPr>
              <w:b/>
              <w:sz w:val="24"/>
              <w:szCs w:val="24"/>
            </w:rPr>
            <w:t>Memorial de Caracterização do Empreendimento – MCE</w:t>
          </w:r>
        </w:p>
        <w:p w14:paraId="43DFA643" w14:textId="0BCAD83F" w:rsidR="00275ADD" w:rsidRPr="00211668" w:rsidRDefault="00C84F50" w:rsidP="00961A5E">
          <w:pPr>
            <w:pStyle w:val="Cabealho"/>
            <w:jc w:val="center"/>
            <w:rPr>
              <w:b/>
            </w:rPr>
          </w:pPr>
          <w:r w:rsidRPr="00211668">
            <w:rPr>
              <w:b/>
              <w:sz w:val="24"/>
              <w:szCs w:val="24"/>
            </w:rPr>
            <w:t>Coleta e Transporte de Resíduos Não Perigosos</w:t>
          </w:r>
        </w:p>
      </w:tc>
    </w:tr>
  </w:tbl>
  <w:p w14:paraId="1F89CA61" w14:textId="46BA4F8B" w:rsidR="00D64A81" w:rsidRPr="001C07FE" w:rsidRDefault="00D64A81" w:rsidP="00D64A81">
    <w:pPr>
      <w:pStyle w:val="Cabealho"/>
      <w:rPr>
        <w:sz w:val="4"/>
        <w:szCs w:val="4"/>
      </w:rPr>
    </w:pPr>
  </w:p>
  <w:p w14:paraId="7E6AB976" w14:textId="77777777" w:rsidR="007A142D" w:rsidRDefault="007A142D" w:rsidP="007A142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3B6"/>
    <w:multiLevelType w:val="hybridMultilevel"/>
    <w:tmpl w:val="23B09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587B"/>
    <w:multiLevelType w:val="hybridMultilevel"/>
    <w:tmpl w:val="40D0C740"/>
    <w:lvl w:ilvl="0" w:tplc="18642A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9DF"/>
    <w:multiLevelType w:val="hybridMultilevel"/>
    <w:tmpl w:val="B25AD422"/>
    <w:lvl w:ilvl="0" w:tplc="2B2813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284B"/>
    <w:multiLevelType w:val="hybridMultilevel"/>
    <w:tmpl w:val="23B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74302"/>
    <w:multiLevelType w:val="hybridMultilevel"/>
    <w:tmpl w:val="4A5E4E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06597"/>
    <w:multiLevelType w:val="hybridMultilevel"/>
    <w:tmpl w:val="4A5E4E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3078F"/>
    <w:multiLevelType w:val="hybridMultilevel"/>
    <w:tmpl w:val="74D6AB70"/>
    <w:lvl w:ilvl="0" w:tplc="268E66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62C59"/>
    <w:multiLevelType w:val="hybridMultilevel"/>
    <w:tmpl w:val="23B09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67626">
    <w:abstractNumId w:val="3"/>
  </w:num>
  <w:num w:numId="2" w16cid:durableId="578633330">
    <w:abstractNumId w:val="5"/>
  </w:num>
  <w:num w:numId="3" w16cid:durableId="1051615688">
    <w:abstractNumId w:val="6"/>
  </w:num>
  <w:num w:numId="4" w16cid:durableId="1768453993">
    <w:abstractNumId w:val="4"/>
  </w:num>
  <w:num w:numId="5" w16cid:durableId="1298023405">
    <w:abstractNumId w:val="1"/>
  </w:num>
  <w:num w:numId="6" w16cid:durableId="1092512618">
    <w:abstractNumId w:val="2"/>
  </w:num>
  <w:num w:numId="7" w16cid:durableId="280765240">
    <w:abstractNumId w:val="7"/>
  </w:num>
  <w:num w:numId="8" w16cid:durableId="79895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1cDep6tX6xvIjBOwn9tjuKzlz3qrDOCH4uV0NCBvCbTl3kXp2O9jeWjVLHinTgYdOm0pOwHRsHaYIo/bS+PSA==" w:salt="V6CFRx5ii793Y8pFMjQU3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78"/>
    <w:rsid w:val="0000677C"/>
    <w:rsid w:val="00011C0A"/>
    <w:rsid w:val="0001289D"/>
    <w:rsid w:val="00026B7B"/>
    <w:rsid w:val="00026D88"/>
    <w:rsid w:val="0004460E"/>
    <w:rsid w:val="00062332"/>
    <w:rsid w:val="00066807"/>
    <w:rsid w:val="0007460E"/>
    <w:rsid w:val="00095ABA"/>
    <w:rsid w:val="00096055"/>
    <w:rsid w:val="000D725D"/>
    <w:rsid w:val="000D782A"/>
    <w:rsid w:val="000E3364"/>
    <w:rsid w:val="00106042"/>
    <w:rsid w:val="0011392A"/>
    <w:rsid w:val="00133D91"/>
    <w:rsid w:val="00136332"/>
    <w:rsid w:val="00175ED5"/>
    <w:rsid w:val="001808A9"/>
    <w:rsid w:val="0018251A"/>
    <w:rsid w:val="00186750"/>
    <w:rsid w:val="001E6154"/>
    <w:rsid w:val="001E7EB8"/>
    <w:rsid w:val="002111CC"/>
    <w:rsid w:val="00211668"/>
    <w:rsid w:val="002363DB"/>
    <w:rsid w:val="00251691"/>
    <w:rsid w:val="00255C68"/>
    <w:rsid w:val="00261FF8"/>
    <w:rsid w:val="002728CD"/>
    <w:rsid w:val="00275ADD"/>
    <w:rsid w:val="00291F25"/>
    <w:rsid w:val="002B4CBF"/>
    <w:rsid w:val="002D1CDD"/>
    <w:rsid w:val="002D49A0"/>
    <w:rsid w:val="002E4846"/>
    <w:rsid w:val="002F0BE8"/>
    <w:rsid w:val="002F36EF"/>
    <w:rsid w:val="002F4C1F"/>
    <w:rsid w:val="002F5349"/>
    <w:rsid w:val="003005DD"/>
    <w:rsid w:val="00310531"/>
    <w:rsid w:val="00311144"/>
    <w:rsid w:val="0031235F"/>
    <w:rsid w:val="003638D0"/>
    <w:rsid w:val="003757AF"/>
    <w:rsid w:val="00383EFC"/>
    <w:rsid w:val="0038516E"/>
    <w:rsid w:val="0039241F"/>
    <w:rsid w:val="003B126E"/>
    <w:rsid w:val="003D6694"/>
    <w:rsid w:val="003E7E87"/>
    <w:rsid w:val="00403648"/>
    <w:rsid w:val="0040716F"/>
    <w:rsid w:val="00410AF7"/>
    <w:rsid w:val="00415DAE"/>
    <w:rsid w:val="00426CF6"/>
    <w:rsid w:val="00443B75"/>
    <w:rsid w:val="0044731F"/>
    <w:rsid w:val="00465AE7"/>
    <w:rsid w:val="00465FF6"/>
    <w:rsid w:val="0049580B"/>
    <w:rsid w:val="00496178"/>
    <w:rsid w:val="004A78A8"/>
    <w:rsid w:val="004B231B"/>
    <w:rsid w:val="00506D2B"/>
    <w:rsid w:val="00517073"/>
    <w:rsid w:val="00521110"/>
    <w:rsid w:val="00545FE9"/>
    <w:rsid w:val="00555ACB"/>
    <w:rsid w:val="00583CD0"/>
    <w:rsid w:val="005B280C"/>
    <w:rsid w:val="005B6FC0"/>
    <w:rsid w:val="005B7157"/>
    <w:rsid w:val="005D7D85"/>
    <w:rsid w:val="005F5495"/>
    <w:rsid w:val="006002AB"/>
    <w:rsid w:val="0060709F"/>
    <w:rsid w:val="00620298"/>
    <w:rsid w:val="00621C4F"/>
    <w:rsid w:val="00634BB6"/>
    <w:rsid w:val="006419B6"/>
    <w:rsid w:val="00661B12"/>
    <w:rsid w:val="0067090D"/>
    <w:rsid w:val="00676AE0"/>
    <w:rsid w:val="006869A5"/>
    <w:rsid w:val="006C65F7"/>
    <w:rsid w:val="007165CF"/>
    <w:rsid w:val="007262E7"/>
    <w:rsid w:val="007300A8"/>
    <w:rsid w:val="0073190B"/>
    <w:rsid w:val="007515D8"/>
    <w:rsid w:val="00763A97"/>
    <w:rsid w:val="00766A0C"/>
    <w:rsid w:val="00772648"/>
    <w:rsid w:val="007A06B7"/>
    <w:rsid w:val="007A142D"/>
    <w:rsid w:val="007A2C6D"/>
    <w:rsid w:val="007A3C02"/>
    <w:rsid w:val="007A6C0B"/>
    <w:rsid w:val="007B3EB8"/>
    <w:rsid w:val="007E32F9"/>
    <w:rsid w:val="00817D3D"/>
    <w:rsid w:val="0082096F"/>
    <w:rsid w:val="00825B4C"/>
    <w:rsid w:val="00825BF9"/>
    <w:rsid w:val="00840A2C"/>
    <w:rsid w:val="008410FC"/>
    <w:rsid w:val="008450FE"/>
    <w:rsid w:val="0085167B"/>
    <w:rsid w:val="00854E74"/>
    <w:rsid w:val="00855DD3"/>
    <w:rsid w:val="00867EA7"/>
    <w:rsid w:val="00876F3E"/>
    <w:rsid w:val="008836B5"/>
    <w:rsid w:val="008917CA"/>
    <w:rsid w:val="008A3DF0"/>
    <w:rsid w:val="008D2EF7"/>
    <w:rsid w:val="008E5A64"/>
    <w:rsid w:val="008F76A7"/>
    <w:rsid w:val="00903B03"/>
    <w:rsid w:val="00905E5A"/>
    <w:rsid w:val="00907BF1"/>
    <w:rsid w:val="009301ED"/>
    <w:rsid w:val="009415DA"/>
    <w:rsid w:val="00941D6E"/>
    <w:rsid w:val="00961A5E"/>
    <w:rsid w:val="00967FEC"/>
    <w:rsid w:val="00980939"/>
    <w:rsid w:val="00981047"/>
    <w:rsid w:val="00993EFE"/>
    <w:rsid w:val="009941A4"/>
    <w:rsid w:val="009B117A"/>
    <w:rsid w:val="009E0A34"/>
    <w:rsid w:val="009E389D"/>
    <w:rsid w:val="009F000C"/>
    <w:rsid w:val="00A20039"/>
    <w:rsid w:val="00A35E1B"/>
    <w:rsid w:val="00A72832"/>
    <w:rsid w:val="00A84A4A"/>
    <w:rsid w:val="00A84D39"/>
    <w:rsid w:val="00A97C2A"/>
    <w:rsid w:val="00AB59CC"/>
    <w:rsid w:val="00AC0033"/>
    <w:rsid w:val="00AC2B30"/>
    <w:rsid w:val="00B1200A"/>
    <w:rsid w:val="00B203AA"/>
    <w:rsid w:val="00B33F4D"/>
    <w:rsid w:val="00B862C3"/>
    <w:rsid w:val="00B9468B"/>
    <w:rsid w:val="00B95985"/>
    <w:rsid w:val="00B959AB"/>
    <w:rsid w:val="00BA0D07"/>
    <w:rsid w:val="00BB1BB3"/>
    <w:rsid w:val="00BC673F"/>
    <w:rsid w:val="00BE1A24"/>
    <w:rsid w:val="00C07C9D"/>
    <w:rsid w:val="00C53810"/>
    <w:rsid w:val="00C57D88"/>
    <w:rsid w:val="00C74AE1"/>
    <w:rsid w:val="00C84F50"/>
    <w:rsid w:val="00CA0405"/>
    <w:rsid w:val="00CE427E"/>
    <w:rsid w:val="00CF134B"/>
    <w:rsid w:val="00CF7C1A"/>
    <w:rsid w:val="00D13707"/>
    <w:rsid w:val="00D523A0"/>
    <w:rsid w:val="00D523AC"/>
    <w:rsid w:val="00D64A81"/>
    <w:rsid w:val="00D75150"/>
    <w:rsid w:val="00D76E52"/>
    <w:rsid w:val="00D80414"/>
    <w:rsid w:val="00D847BD"/>
    <w:rsid w:val="00DA757B"/>
    <w:rsid w:val="00DB2DA9"/>
    <w:rsid w:val="00DC6424"/>
    <w:rsid w:val="00DD67A1"/>
    <w:rsid w:val="00DE3467"/>
    <w:rsid w:val="00DF7E4E"/>
    <w:rsid w:val="00DF7F94"/>
    <w:rsid w:val="00E0794E"/>
    <w:rsid w:val="00E34110"/>
    <w:rsid w:val="00E35C64"/>
    <w:rsid w:val="00E3616E"/>
    <w:rsid w:val="00E603FC"/>
    <w:rsid w:val="00EC7CC0"/>
    <w:rsid w:val="00ED3985"/>
    <w:rsid w:val="00EE512F"/>
    <w:rsid w:val="00EE7C6D"/>
    <w:rsid w:val="00EF5ED0"/>
    <w:rsid w:val="00F13B39"/>
    <w:rsid w:val="00F1755F"/>
    <w:rsid w:val="00F42899"/>
    <w:rsid w:val="00F720C7"/>
    <w:rsid w:val="00F72261"/>
    <w:rsid w:val="00F8079A"/>
    <w:rsid w:val="00F82C3D"/>
    <w:rsid w:val="00F9496A"/>
    <w:rsid w:val="00F94FA4"/>
    <w:rsid w:val="00F954F0"/>
    <w:rsid w:val="00FB3136"/>
    <w:rsid w:val="00FD094F"/>
    <w:rsid w:val="00FD2985"/>
    <w:rsid w:val="00FE75E4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57894"/>
  <w15:docId w15:val="{5940F4BF-F8EC-4E0B-95A8-A84C361A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7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23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64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A81"/>
  </w:style>
  <w:style w:type="paragraph" w:styleId="Rodap">
    <w:name w:val="footer"/>
    <w:basedOn w:val="Normal"/>
    <w:link w:val="RodapChar"/>
    <w:uiPriority w:val="99"/>
    <w:unhideWhenUsed/>
    <w:rsid w:val="00D64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4A81"/>
  </w:style>
  <w:style w:type="paragraph" w:styleId="Textodebalo">
    <w:name w:val="Balloon Text"/>
    <w:basedOn w:val="Normal"/>
    <w:link w:val="TextodebaloChar"/>
    <w:uiPriority w:val="99"/>
    <w:semiHidden/>
    <w:unhideWhenUsed/>
    <w:rsid w:val="00D6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4A8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5349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E7E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7E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E7E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7EB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E7EB8"/>
    <w:rPr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B95985"/>
    <w:rPr>
      <w:color w:val="808080"/>
    </w:rPr>
  </w:style>
  <w:style w:type="character" w:styleId="Hyperlink">
    <w:name w:val="Hyperlink"/>
    <w:basedOn w:val="Fontepargpadro"/>
    <w:uiPriority w:val="99"/>
    <w:unhideWhenUsed/>
    <w:rsid w:val="008450F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50F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E42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tesb.sp.gov.br/sigor/wp-content/uploads/sites/37/2017/05/lista-residuos-construcao-civil-sigo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CFE3-7285-411E-8A2D-25025C67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1775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35010</dc:creator>
  <cp:keywords/>
  <dc:description/>
  <cp:lastModifiedBy>Daniela Zorato</cp:lastModifiedBy>
  <cp:revision>11</cp:revision>
  <cp:lastPrinted>2022-08-09T14:08:00Z</cp:lastPrinted>
  <dcterms:created xsi:type="dcterms:W3CDTF">2023-03-28T14:08:00Z</dcterms:created>
  <dcterms:modified xsi:type="dcterms:W3CDTF">2023-03-29T16:49:00Z</dcterms:modified>
</cp:coreProperties>
</file>