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09/2026 - FOMENTO AO AUDIOVISUAL - DIFUSÃO: MOSTRAS DE AUDIOVISUAL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w:t>
      </w:r>
      <w:r w:rsidDel="00000000" w:rsidR="00000000" w:rsidRPr="00000000">
        <w:rPr>
          <w:sz w:val="24"/>
          <w:szCs w:val="24"/>
          <w:rtl w:val="0"/>
        </w:rPr>
        <w:t xml:space="preserve"> SC Nº 09/2026 </w:t>
      </w:r>
      <w:r w:rsidDel="00000000" w:rsidR="00000000" w:rsidRPr="00000000">
        <w:rPr>
          <w:i w:val="0"/>
          <w:iCs w:val="0"/>
          <w:smallCaps w:val="0"/>
          <w:strike w:val="0"/>
          <w:color w:val="000000"/>
          <w:sz w:val="24"/>
          <w:szCs w:val="24"/>
          <w:u w:val="none"/>
          <w:shd w:fill="auto" w:val="clear"/>
          <w:vertAlign w:val="baseline"/>
          <w:rtl w:val="0"/>
        </w:rPr>
        <w:t xml:space="preserve">que sou _________________________________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0">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09/2026 - FOMENTO AO AUDIOVISUAL - DIFUSÃO: MOSTRAS DE AUDIOVISUAL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SC Nº 09/2026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21">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2">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3">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09/2026 - FOMENTO AO AUDIOVISUAL - DIFUSÃO: MOSTRAS DE AUDIOVISUAL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09/2026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09/2026 - FOMENTO AO AUDIOVISUAL - DIFUSÃO: MOSTRAS DE AUDIOVISUAL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09/2026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x/Gc7nP4qVGhaGrdB3pfjO9kQ==">CgMxLjA4AHIhMVhMdmx3VV9tTnoybG9kWVp0R2pmb084WUllWU1OSHRB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2026-03-12T18:06:00Z</dcterms:created>
  <dc:creator>Daniele Sena de Almeida</dc:creator>
</cp:coreProperties>
</file>